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042C5" w:rsidRDefault="00E042C5" w:rsidP="00E042C5">
      <w:pPr>
        <w:rPr>
          <w:b/>
          <w:sz w:val="32"/>
          <w:szCs w:val="32"/>
        </w:rPr>
      </w:pPr>
    </w:p>
    <w:p w14:paraId="0A37501D" w14:textId="77777777" w:rsidR="00E042C5" w:rsidRDefault="00E042C5" w:rsidP="00E042C5">
      <w:pPr>
        <w:rPr>
          <w:b/>
          <w:sz w:val="32"/>
          <w:szCs w:val="32"/>
        </w:rPr>
      </w:pPr>
    </w:p>
    <w:p w14:paraId="5E53684D" w14:textId="77777777" w:rsidR="00B943CA" w:rsidRPr="00E042C5" w:rsidRDefault="00B943CA" w:rsidP="00E042C5">
      <w:pPr>
        <w:rPr>
          <w:b/>
          <w:sz w:val="36"/>
          <w:szCs w:val="36"/>
        </w:rPr>
      </w:pPr>
      <w:r w:rsidRPr="00E042C5">
        <w:rPr>
          <w:b/>
          <w:sz w:val="36"/>
          <w:szCs w:val="36"/>
        </w:rPr>
        <w:t xml:space="preserve">Informasjon om </w:t>
      </w:r>
      <w:proofErr w:type="spellStart"/>
      <w:r w:rsidRPr="00E042C5">
        <w:rPr>
          <w:b/>
          <w:sz w:val="36"/>
          <w:szCs w:val="36"/>
        </w:rPr>
        <w:t>Bufetat</w:t>
      </w:r>
      <w:proofErr w:type="spellEnd"/>
      <w:r w:rsidRPr="00E042C5">
        <w:rPr>
          <w:b/>
          <w:sz w:val="36"/>
          <w:szCs w:val="36"/>
        </w:rPr>
        <w:t xml:space="preserve"> sitt ansvar for ICDP</w:t>
      </w:r>
    </w:p>
    <w:p w14:paraId="5DAB6C7B" w14:textId="77777777" w:rsidR="00B943CA" w:rsidRDefault="00B943CA" w:rsidP="00B943CA"/>
    <w:p w14:paraId="00FCFBFF" w14:textId="77777777" w:rsidR="00396E68" w:rsidRDefault="00AF1C2D" w:rsidP="0011138D">
      <w:pPr>
        <w:spacing w:line="260" w:lineRule="exact"/>
        <w:rPr>
          <w:rFonts w:ascii="Times" w:hAnsi="Times" w:cs="Arial"/>
        </w:rPr>
      </w:pPr>
      <w:r>
        <w:rPr>
          <w:rFonts w:ascii="Times" w:hAnsi="Times" w:cs="Arial"/>
        </w:rPr>
        <w:t xml:space="preserve">De siste årene er det gjort flere </w:t>
      </w:r>
      <w:r w:rsidR="00640A11">
        <w:rPr>
          <w:rFonts w:ascii="Times" w:hAnsi="Times" w:cs="Arial"/>
        </w:rPr>
        <w:t xml:space="preserve">studier </w:t>
      </w:r>
      <w:r w:rsidR="008B0EF3">
        <w:rPr>
          <w:rFonts w:ascii="Times" w:hAnsi="Times" w:cs="Arial"/>
        </w:rPr>
        <w:t xml:space="preserve">på effekten av </w:t>
      </w:r>
      <w:r w:rsidR="0011138D">
        <w:rPr>
          <w:rFonts w:ascii="Times" w:hAnsi="Times" w:cs="Arial"/>
        </w:rPr>
        <w:t>ulike foreldretiltak (</w:t>
      </w:r>
      <w:hyperlink r:id="rId11" w:history="1">
        <w:r w:rsidR="0011138D" w:rsidRPr="00E25EE3">
          <w:rPr>
            <w:rStyle w:val="Hyperkobling"/>
            <w:rFonts w:ascii="Times" w:hAnsi="Times" w:cs="Arial"/>
          </w:rPr>
          <w:t>Wesseltoft-</w:t>
        </w:r>
        <w:proofErr w:type="spellStart"/>
        <w:r w:rsidR="0011138D" w:rsidRPr="00E25EE3">
          <w:rPr>
            <w:rStyle w:val="Hyperkobling"/>
            <w:rFonts w:ascii="Times" w:hAnsi="Times" w:cs="Arial"/>
          </w:rPr>
          <w:t>Rao</w:t>
        </w:r>
        <w:proofErr w:type="spellEnd"/>
        <w:r w:rsidR="0011138D" w:rsidRPr="00E25EE3">
          <w:rPr>
            <w:rStyle w:val="Hyperkobling"/>
            <w:rFonts w:ascii="Times" w:hAnsi="Times" w:cs="Arial"/>
          </w:rPr>
          <w:t xml:space="preserve"> et.al 2017</w:t>
        </w:r>
      </w:hyperlink>
      <w:r w:rsidR="0011138D">
        <w:rPr>
          <w:rFonts w:ascii="Times" w:hAnsi="Times" w:cs="Arial"/>
        </w:rPr>
        <w:t>)</w:t>
      </w:r>
      <w:r w:rsidR="008B0EF3">
        <w:rPr>
          <w:rFonts w:ascii="Times" w:hAnsi="Times" w:cs="Arial"/>
        </w:rPr>
        <w:t xml:space="preserve"> </w:t>
      </w:r>
      <w:r w:rsidR="00640A11">
        <w:rPr>
          <w:rFonts w:ascii="Times" w:hAnsi="Times" w:cs="Arial"/>
        </w:rPr>
        <w:t>d</w:t>
      </w:r>
      <w:r w:rsidR="008B0EF3">
        <w:rPr>
          <w:rFonts w:ascii="Times" w:hAnsi="Times" w:cs="Arial"/>
        </w:rPr>
        <w:t>e</w:t>
      </w:r>
      <w:r w:rsidR="0011138D">
        <w:rPr>
          <w:rFonts w:ascii="Times" w:hAnsi="Times" w:cs="Arial"/>
        </w:rPr>
        <w:t>r ICDP viser til gode resultater og spesielt som et</w:t>
      </w:r>
      <w:r>
        <w:rPr>
          <w:rFonts w:ascii="Times" w:hAnsi="Times" w:cs="Arial"/>
        </w:rPr>
        <w:t xml:space="preserve"> universelt hjelpetiltak</w:t>
      </w:r>
      <w:r w:rsidR="0011138D">
        <w:rPr>
          <w:rFonts w:ascii="Times" w:hAnsi="Times" w:cs="Arial"/>
        </w:rPr>
        <w:t xml:space="preserve"> (</w:t>
      </w:r>
      <w:proofErr w:type="spellStart"/>
      <w:r w:rsidR="00D3104F">
        <w:fldChar w:fldCharType="begin"/>
      </w:r>
      <w:r w:rsidR="00D3104F">
        <w:instrText xml:space="preserve"> HYPERLINK "https://www.tandf</w:instrText>
      </w:r>
      <w:r w:rsidR="00D3104F">
        <w:instrText xml:space="preserve">online.com/doi/abs/10.1080/17405629.2013.793597" </w:instrText>
      </w:r>
      <w:r w:rsidR="00D3104F">
        <w:fldChar w:fldCharType="separate"/>
      </w:r>
      <w:r w:rsidR="0011138D" w:rsidRPr="00E25EE3">
        <w:rPr>
          <w:rStyle w:val="Hyperkobling"/>
          <w:rFonts w:ascii="Times" w:hAnsi="Times" w:cs="Arial"/>
        </w:rPr>
        <w:t>Clucas</w:t>
      </w:r>
      <w:proofErr w:type="spellEnd"/>
      <w:r w:rsidR="0011138D" w:rsidRPr="00E25EE3">
        <w:rPr>
          <w:rStyle w:val="Hyperkobling"/>
          <w:rFonts w:ascii="Times" w:hAnsi="Times" w:cs="Arial"/>
        </w:rPr>
        <w:t>, C, et al. 2014</w:t>
      </w:r>
      <w:r w:rsidR="00D3104F">
        <w:rPr>
          <w:rStyle w:val="Hyperkobling"/>
          <w:rFonts w:ascii="Times" w:hAnsi="Times" w:cs="Arial"/>
        </w:rPr>
        <w:fldChar w:fldCharType="end"/>
      </w:r>
      <w:r w:rsidR="0011138D">
        <w:rPr>
          <w:rFonts w:ascii="Times" w:hAnsi="Times" w:cs="Arial"/>
        </w:rPr>
        <w:t>)</w:t>
      </w:r>
      <w:r w:rsidR="00640A11">
        <w:rPr>
          <w:rFonts w:ascii="Times" w:hAnsi="Times" w:cs="Arial"/>
        </w:rPr>
        <w:t xml:space="preserve">. </w:t>
      </w:r>
    </w:p>
    <w:p w14:paraId="02EB378F" w14:textId="77777777" w:rsidR="00396E68" w:rsidRDefault="00396E68" w:rsidP="00396E68">
      <w:pPr>
        <w:spacing w:line="260" w:lineRule="exact"/>
        <w:rPr>
          <w:rFonts w:ascii="Times" w:hAnsi="Times" w:cs="Arial"/>
        </w:rPr>
      </w:pPr>
    </w:p>
    <w:p w14:paraId="762D0497" w14:textId="2D15568E" w:rsidR="00AC75CF" w:rsidRDefault="00396E68" w:rsidP="00396E68">
      <w:pPr>
        <w:spacing w:line="260" w:lineRule="exact"/>
        <w:rPr>
          <w:rFonts w:ascii="Times" w:hAnsi="Times" w:cs="Arial"/>
        </w:rPr>
      </w:pPr>
      <w:proofErr w:type="spellStart"/>
      <w:r>
        <w:rPr>
          <w:rFonts w:ascii="Times" w:hAnsi="Times" w:cs="Arial"/>
        </w:rPr>
        <w:t>Bufetat</w:t>
      </w:r>
      <w:proofErr w:type="spellEnd"/>
      <w:r w:rsidRPr="00396E68">
        <w:rPr>
          <w:rFonts w:ascii="Times" w:hAnsi="Times" w:cs="Arial"/>
        </w:rPr>
        <w:t xml:space="preserve"> har</w:t>
      </w:r>
      <w:r>
        <w:rPr>
          <w:rFonts w:ascii="Times" w:hAnsi="Times" w:cs="Arial"/>
        </w:rPr>
        <w:t xml:space="preserve"> </w:t>
      </w:r>
      <w:r w:rsidRPr="00396E68">
        <w:rPr>
          <w:rFonts w:ascii="Times" w:hAnsi="Times" w:cs="Arial"/>
        </w:rPr>
        <w:t xml:space="preserve">ansvar for å </w:t>
      </w:r>
      <w:proofErr w:type="gramStart"/>
      <w:r w:rsidRPr="00396E68">
        <w:rPr>
          <w:rFonts w:ascii="Times" w:hAnsi="Times" w:cs="Arial"/>
        </w:rPr>
        <w:t>implementere</w:t>
      </w:r>
      <w:proofErr w:type="gramEnd"/>
      <w:r w:rsidRPr="00396E68">
        <w:rPr>
          <w:rFonts w:ascii="Times" w:hAnsi="Times" w:cs="Arial"/>
        </w:rPr>
        <w:t xml:space="preserve"> Program for foreldreveiledning/ICDP, jfr. disponeringsskrive</w:t>
      </w:r>
      <w:r w:rsidR="00842DC1">
        <w:rPr>
          <w:rFonts w:ascii="Times" w:hAnsi="Times" w:cs="Arial"/>
        </w:rPr>
        <w:t>t til regionene for 2016</w:t>
      </w:r>
      <w:r w:rsidR="006A2A75">
        <w:rPr>
          <w:rFonts w:ascii="Times" w:hAnsi="Times" w:cs="Arial"/>
        </w:rPr>
        <w:t>, 2018</w:t>
      </w:r>
      <w:r w:rsidR="00C574FB">
        <w:rPr>
          <w:rFonts w:ascii="Times" w:hAnsi="Times" w:cs="Arial"/>
        </w:rPr>
        <w:t xml:space="preserve"> og 2019. </w:t>
      </w:r>
      <w:hyperlink r:id="rId12" w:history="1">
        <w:r w:rsidR="006A2A75" w:rsidRPr="006A2A75">
          <w:rPr>
            <w:rStyle w:val="Hyperkobling"/>
            <w:rFonts w:ascii="Times" w:hAnsi="Times" w:cs="Arial"/>
          </w:rPr>
          <w:t>Lenke til styringsdokumentene.</w:t>
        </w:r>
      </w:hyperlink>
    </w:p>
    <w:p w14:paraId="26A653BD" w14:textId="77777777" w:rsidR="00C574FB" w:rsidRDefault="00C574FB" w:rsidP="00396E68">
      <w:pPr>
        <w:spacing w:line="260" w:lineRule="exact"/>
        <w:rPr>
          <w:rFonts w:ascii="Times" w:hAnsi="Times" w:cs="Arial"/>
        </w:rPr>
      </w:pPr>
    </w:p>
    <w:p w14:paraId="7C805976" w14:textId="464A5133" w:rsidR="00396E68" w:rsidRPr="00396E68" w:rsidRDefault="00396E68" w:rsidP="00396E68">
      <w:pPr>
        <w:spacing w:line="260" w:lineRule="exact"/>
        <w:rPr>
          <w:rFonts w:ascii="Times" w:hAnsi="Times" w:cs="Arial"/>
        </w:rPr>
      </w:pPr>
      <w:r>
        <w:rPr>
          <w:rFonts w:ascii="Times" w:hAnsi="Times" w:cs="Arial"/>
        </w:rPr>
        <w:t>Spiss</w:t>
      </w:r>
      <w:r w:rsidR="005447AA">
        <w:rPr>
          <w:rFonts w:ascii="Times" w:hAnsi="Times" w:cs="Arial"/>
        </w:rPr>
        <w:t>kompetansemiljø f</w:t>
      </w:r>
      <w:r w:rsidR="00AC75CF">
        <w:rPr>
          <w:rFonts w:ascii="Times" w:hAnsi="Times" w:cs="Arial"/>
        </w:rPr>
        <w:t xml:space="preserve">or </w:t>
      </w:r>
      <w:r w:rsidR="007343B8">
        <w:rPr>
          <w:rFonts w:ascii="Times" w:hAnsi="Times" w:cs="Arial"/>
        </w:rPr>
        <w:t>foreldrestøtte</w:t>
      </w:r>
      <w:r>
        <w:rPr>
          <w:rFonts w:ascii="Times" w:hAnsi="Times" w:cs="Arial"/>
        </w:rPr>
        <w:t xml:space="preserve"> har fått delegert ansvar for å sikre et likeverdig tilbud om ICDP i hele landet. </w:t>
      </w:r>
      <w:r w:rsidR="0099695C">
        <w:rPr>
          <w:rFonts w:ascii="Times" w:hAnsi="Times" w:cs="Arial"/>
        </w:rPr>
        <w:t>I r</w:t>
      </w:r>
      <w:r w:rsidRPr="00396E68">
        <w:rPr>
          <w:rFonts w:ascii="Times" w:hAnsi="Times" w:cs="Arial"/>
        </w:rPr>
        <w:t>egjeringens strategi for foreldrestøtte</w:t>
      </w:r>
      <w:r w:rsidR="00842DC1">
        <w:rPr>
          <w:rFonts w:ascii="Times" w:hAnsi="Times" w:cs="Arial"/>
        </w:rPr>
        <w:t xml:space="preserve"> (2018-2021)</w:t>
      </w:r>
      <w:r w:rsidR="00B611EF">
        <w:rPr>
          <w:rFonts w:ascii="Times" w:hAnsi="Times" w:cs="Arial"/>
        </w:rPr>
        <w:t xml:space="preserve">, </w:t>
      </w:r>
      <w:hyperlink r:id="rId13" w:history="1">
        <w:r w:rsidR="00231D0C" w:rsidRPr="00231D0C">
          <w:rPr>
            <w:rStyle w:val="Hyperkobling"/>
            <w:rFonts w:ascii="Times" w:hAnsi="Times" w:cs="Arial"/>
          </w:rPr>
          <w:t>Trygge foreldre - trygge barn</w:t>
        </w:r>
      </w:hyperlink>
      <w:r w:rsidR="00B611EF">
        <w:rPr>
          <w:rFonts w:ascii="Times" w:hAnsi="Times" w:cs="Arial"/>
        </w:rPr>
        <w:t>,</w:t>
      </w:r>
      <w:r w:rsidR="00F24A60">
        <w:rPr>
          <w:rFonts w:ascii="Times" w:hAnsi="Times" w:cs="Arial"/>
        </w:rPr>
        <w:t xml:space="preserve"> </w:t>
      </w:r>
      <w:r w:rsidRPr="00396E68">
        <w:rPr>
          <w:rFonts w:ascii="Times" w:hAnsi="Times" w:cs="Arial"/>
        </w:rPr>
        <w:t>tydeliggjør</w:t>
      </w:r>
      <w:r w:rsidR="00842DC1">
        <w:rPr>
          <w:rFonts w:ascii="Times" w:hAnsi="Times" w:cs="Arial"/>
        </w:rPr>
        <w:t>es</w:t>
      </w:r>
      <w:r w:rsidRPr="00396E68">
        <w:rPr>
          <w:rFonts w:ascii="Times" w:hAnsi="Times" w:cs="Arial"/>
        </w:rPr>
        <w:t xml:space="preserve"> ICDP</w:t>
      </w:r>
      <w:r w:rsidR="00842DC1">
        <w:rPr>
          <w:rFonts w:ascii="Times" w:hAnsi="Times" w:cs="Arial"/>
        </w:rPr>
        <w:t xml:space="preserve"> sin</w:t>
      </w:r>
      <w:r w:rsidRPr="00396E68">
        <w:rPr>
          <w:rFonts w:ascii="Times" w:hAnsi="Times" w:cs="Arial"/>
        </w:rPr>
        <w:t xml:space="preserve"> rolle i det </w:t>
      </w:r>
      <w:r w:rsidR="00842DC1" w:rsidRPr="00396E68">
        <w:rPr>
          <w:rFonts w:ascii="Times" w:hAnsi="Times" w:cs="Arial"/>
        </w:rPr>
        <w:t>foreldrestøttene</w:t>
      </w:r>
      <w:r w:rsidRPr="00396E68">
        <w:rPr>
          <w:rFonts w:ascii="Times" w:hAnsi="Times" w:cs="Arial"/>
        </w:rPr>
        <w:t xml:space="preserve"> arbeidet. </w:t>
      </w:r>
    </w:p>
    <w:p w14:paraId="6A05A809" w14:textId="77777777" w:rsidR="0011138D" w:rsidRDefault="0011138D" w:rsidP="00396E68">
      <w:pPr>
        <w:spacing w:line="260" w:lineRule="exact"/>
        <w:rPr>
          <w:rFonts w:ascii="Times" w:hAnsi="Times" w:cs="Arial"/>
        </w:rPr>
      </w:pPr>
    </w:p>
    <w:p w14:paraId="19FC6D49" w14:textId="77777777" w:rsidR="00086E07" w:rsidRDefault="00086E07" w:rsidP="00DD43D9">
      <w:pPr>
        <w:spacing w:line="260" w:lineRule="exact"/>
        <w:rPr>
          <w:rFonts w:ascii="Times" w:hAnsi="Times" w:cs="Arial"/>
        </w:rPr>
      </w:pPr>
    </w:p>
    <w:p w14:paraId="433E1DDA" w14:textId="4A279AA2" w:rsidR="0011138D" w:rsidRDefault="0011138D" w:rsidP="00DD43D9">
      <w:pPr>
        <w:spacing w:line="260" w:lineRule="exact"/>
        <w:rPr>
          <w:rFonts w:ascii="Times" w:hAnsi="Times" w:cs="Arial"/>
        </w:rPr>
      </w:pPr>
      <w:r>
        <w:rPr>
          <w:rFonts w:ascii="Times" w:hAnsi="Times" w:cs="Arial"/>
        </w:rPr>
        <w:t xml:space="preserve">I dette skrivet vil dere finne de </w:t>
      </w:r>
      <w:r w:rsidR="00C677D8">
        <w:rPr>
          <w:rFonts w:ascii="Times" w:hAnsi="Times" w:cs="Arial"/>
        </w:rPr>
        <w:t>oppgavene</w:t>
      </w:r>
      <w:r>
        <w:rPr>
          <w:rFonts w:ascii="Times" w:hAnsi="Times" w:cs="Arial"/>
        </w:rPr>
        <w:t xml:space="preserve"> som er satt til hvert enkelt familievernkontor og </w:t>
      </w:r>
      <w:r w:rsidR="00C677D8">
        <w:rPr>
          <w:rFonts w:ascii="Times" w:hAnsi="Times" w:cs="Arial"/>
        </w:rPr>
        <w:t>oppgavene</w:t>
      </w:r>
      <w:r>
        <w:rPr>
          <w:rFonts w:ascii="Times" w:hAnsi="Times" w:cs="Arial"/>
        </w:rPr>
        <w:t xml:space="preserve"> til de koordinerende familievernkontorene som er valgt ut.  I tillegg er det vedlagt en oversikt </w:t>
      </w:r>
      <w:r w:rsidR="00842DC1">
        <w:rPr>
          <w:rFonts w:ascii="Times" w:hAnsi="Times" w:cs="Arial"/>
        </w:rPr>
        <w:t>over</w:t>
      </w:r>
      <w:r>
        <w:rPr>
          <w:rFonts w:ascii="Times" w:hAnsi="Times" w:cs="Arial"/>
        </w:rPr>
        <w:t xml:space="preserve"> hva som må gjennomføres for å bli trener i ICDP. </w:t>
      </w:r>
    </w:p>
    <w:p w14:paraId="41C8F396" w14:textId="4A2E6FEB" w:rsidR="0011138D" w:rsidRDefault="0011138D" w:rsidP="00DD43D9">
      <w:pPr>
        <w:spacing w:line="260" w:lineRule="exact"/>
        <w:rPr>
          <w:rFonts w:ascii="Times" w:hAnsi="Times" w:cs="Arial"/>
        </w:rPr>
      </w:pPr>
    </w:p>
    <w:p w14:paraId="40488395" w14:textId="08291892" w:rsidR="0011138D" w:rsidRPr="00842DC1" w:rsidRDefault="0011138D" w:rsidP="00DD43D9">
      <w:pPr>
        <w:spacing w:line="260" w:lineRule="exact"/>
        <w:rPr>
          <w:rFonts w:ascii="Times" w:hAnsi="Times" w:cs="Arial"/>
        </w:rPr>
      </w:pPr>
      <w:r w:rsidRPr="0011138D">
        <w:rPr>
          <w:rFonts w:ascii="Times" w:hAnsi="Times" w:cs="Arial"/>
          <w:b/>
        </w:rPr>
        <w:t>Alle familievernkontor</w:t>
      </w:r>
      <w:r>
        <w:rPr>
          <w:rFonts w:ascii="Times" w:hAnsi="Times" w:cs="Arial"/>
        </w:rPr>
        <w:t xml:space="preserve"> har ansvar for å frigi tid til den/ de som gjennomfører treneropplæring. Dette for å sikre videreføring av arbeidet etter endt sertifisering. Det vil også være et krav om at ICDP-trenere får delta på nasjonale nettverkssamlinger for å holde seg faglig oppdatert og vedlikeholde sin kompetanse. </w:t>
      </w:r>
      <w:r w:rsidR="00412C98" w:rsidRPr="00842DC1">
        <w:t>I tillegg forutsettes det at regionene ivaretar og benytter de trenerressursene som allerede finnes i det statlige barnevernet, jfr. direktørmøtesak i januar 2016.</w:t>
      </w:r>
    </w:p>
    <w:p w14:paraId="72A3D3EC" w14:textId="77777777" w:rsidR="0011138D" w:rsidRDefault="0011138D" w:rsidP="00DD43D9">
      <w:pPr>
        <w:spacing w:line="260" w:lineRule="exact"/>
        <w:rPr>
          <w:rFonts w:ascii="Times" w:hAnsi="Times" w:cs="Arial"/>
        </w:rPr>
      </w:pPr>
    </w:p>
    <w:p w14:paraId="33BAB846" w14:textId="353C6E89" w:rsidR="0011138D" w:rsidRPr="0011138D" w:rsidRDefault="0011138D" w:rsidP="00DD43D9">
      <w:pPr>
        <w:spacing w:line="260" w:lineRule="exact"/>
        <w:rPr>
          <w:rFonts w:ascii="Times" w:hAnsi="Times" w:cs="Arial"/>
        </w:rPr>
      </w:pPr>
      <w:r>
        <w:rPr>
          <w:rFonts w:ascii="Times" w:hAnsi="Times" w:cs="Arial"/>
        </w:rPr>
        <w:t xml:space="preserve">I tillegg er det valgt ut </w:t>
      </w:r>
      <w:r w:rsidRPr="0011138D">
        <w:rPr>
          <w:rFonts w:ascii="Times" w:hAnsi="Times" w:cs="Arial"/>
          <w:b/>
        </w:rPr>
        <w:t>et familievernkontor i hver region med et særskilt ansvar for ICDP</w:t>
      </w:r>
      <w:r>
        <w:rPr>
          <w:rFonts w:ascii="Times" w:hAnsi="Times" w:cs="Arial"/>
        </w:rPr>
        <w:t>.</w:t>
      </w:r>
      <w:r w:rsidR="00694040">
        <w:rPr>
          <w:rFonts w:ascii="Times" w:hAnsi="Times" w:cs="Arial"/>
        </w:rPr>
        <w:t xml:space="preserve"> Disse kontorene er: Ind</w:t>
      </w:r>
      <w:r w:rsidR="00655BC6">
        <w:rPr>
          <w:rFonts w:ascii="Times" w:hAnsi="Times" w:cs="Arial"/>
        </w:rPr>
        <w:t xml:space="preserve">re Finnmark familievernkontor, </w:t>
      </w:r>
      <w:r w:rsidR="00694040">
        <w:rPr>
          <w:rFonts w:ascii="Times" w:hAnsi="Times" w:cs="Arial"/>
        </w:rPr>
        <w:t xml:space="preserve">Familievernkontoret i Kristiansund, Bergen og omland familievernkontor, Familievernkontoret på Otta og Familievernkontorene Drammen-Kongsberg. </w:t>
      </w:r>
      <w:r>
        <w:rPr>
          <w:rFonts w:ascii="Times" w:hAnsi="Times" w:cs="Arial"/>
        </w:rPr>
        <w:t>D</w:t>
      </w:r>
      <w:r w:rsidR="00694040">
        <w:rPr>
          <w:rFonts w:ascii="Times" w:hAnsi="Times" w:cs="Arial"/>
        </w:rPr>
        <w:t>isse</w:t>
      </w:r>
      <w:r>
        <w:rPr>
          <w:rFonts w:ascii="Times" w:hAnsi="Times" w:cs="Arial"/>
        </w:rPr>
        <w:t xml:space="preserve"> kontore</w:t>
      </w:r>
      <w:r w:rsidR="00694040">
        <w:rPr>
          <w:rFonts w:ascii="Times" w:hAnsi="Times" w:cs="Arial"/>
        </w:rPr>
        <w:t>ne</w:t>
      </w:r>
      <w:r>
        <w:rPr>
          <w:rFonts w:ascii="Times" w:hAnsi="Times" w:cs="Arial"/>
        </w:rPr>
        <w:t xml:space="preserve"> vil inneha en koordinerende roll</w:t>
      </w:r>
      <w:r w:rsidR="00694040">
        <w:rPr>
          <w:rFonts w:ascii="Times" w:hAnsi="Times" w:cs="Arial"/>
        </w:rPr>
        <w:t xml:space="preserve">e, i form av </w:t>
      </w:r>
      <w:r>
        <w:rPr>
          <w:rFonts w:ascii="Times" w:hAnsi="Times" w:cs="Arial"/>
        </w:rPr>
        <w:t xml:space="preserve">å: </w:t>
      </w:r>
    </w:p>
    <w:p w14:paraId="12BC1F5F" w14:textId="77777777" w:rsidR="00B943CA" w:rsidRPr="00C02244" w:rsidRDefault="00B943CA" w:rsidP="00C02244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>
        <w:t>være kontaktperson</w:t>
      </w:r>
      <w:r w:rsidR="00640A11">
        <w:rPr>
          <w:rFonts w:eastAsia="Calibri"/>
          <w:lang w:eastAsia="en-US"/>
        </w:rPr>
        <w:t xml:space="preserve"> f</w:t>
      </w:r>
      <w:r w:rsidR="00C02244">
        <w:rPr>
          <w:rFonts w:eastAsia="Calibri"/>
          <w:lang w:eastAsia="en-US"/>
        </w:rPr>
        <w:t>or kommunene, samt være kjent med</w:t>
      </w:r>
      <w:r w:rsidRPr="004B5C17">
        <w:rPr>
          <w:rFonts w:eastAsia="Calibri"/>
          <w:lang w:eastAsia="en-US"/>
        </w:rPr>
        <w:t xml:space="preserve"> kommunenes opplæringsbehov</w:t>
      </w:r>
    </w:p>
    <w:p w14:paraId="55996CFC" w14:textId="77777777" w:rsidR="00131587" w:rsidRDefault="00C02244" w:rsidP="00B943CA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styrke og utvide</w:t>
      </w:r>
      <w:r w:rsidR="00131587">
        <w:rPr>
          <w:rFonts w:eastAsia="Calibri"/>
          <w:lang w:eastAsia="en-US"/>
        </w:rPr>
        <w:t xml:space="preserve"> trenerpoolen </w:t>
      </w:r>
    </w:p>
    <w:p w14:paraId="3923852C" w14:textId="77777777" w:rsidR="00131587" w:rsidRDefault="00C02244" w:rsidP="0013158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131587">
        <w:rPr>
          <w:rFonts w:eastAsia="Calibri"/>
          <w:lang w:eastAsia="en-US"/>
        </w:rPr>
        <w:t xml:space="preserve">organisere årlige </w:t>
      </w:r>
      <w:r w:rsidR="00131587">
        <w:rPr>
          <w:rFonts w:eastAsia="Calibri"/>
          <w:lang w:eastAsia="en-US"/>
        </w:rPr>
        <w:t xml:space="preserve">nettverkssamlinger </w:t>
      </w:r>
    </w:p>
    <w:p w14:paraId="683F1E4D" w14:textId="77777777" w:rsidR="00B943CA" w:rsidRPr="00131587" w:rsidRDefault="00131587" w:rsidP="0013158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utarbeide en langsiktig implementeringsplan</w:t>
      </w:r>
    </w:p>
    <w:p w14:paraId="23174304" w14:textId="77777777" w:rsidR="00412C98" w:rsidRDefault="00B943CA" w:rsidP="00412C98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4B5C17">
        <w:rPr>
          <w:rFonts w:eastAsia="Calibri"/>
          <w:lang w:eastAsia="en-US"/>
        </w:rPr>
        <w:t xml:space="preserve">utarbeide årlig aktivitetsplan og budsjettforslag </w:t>
      </w:r>
    </w:p>
    <w:p w14:paraId="0D0B940D" w14:textId="77777777" w:rsidR="00412C98" w:rsidRDefault="00412C98" w:rsidP="00412C98">
      <w:pPr>
        <w:spacing w:after="200" w:line="276" w:lineRule="auto"/>
        <w:contextualSpacing/>
        <w:rPr>
          <w:rFonts w:eastAsia="Calibri"/>
          <w:lang w:eastAsia="en-US"/>
        </w:rPr>
      </w:pPr>
    </w:p>
    <w:p w14:paraId="0E27B00A" w14:textId="6E82FA59" w:rsidR="00412C98" w:rsidRDefault="00842DC1" w:rsidP="00412C98">
      <w:pPr>
        <w:spacing w:after="200" w:line="276" w:lineRule="auto"/>
        <w:contextualSpacing/>
        <w:rPr>
          <w:rFonts w:eastAsia="Calibri"/>
          <w:lang w:eastAsia="en-US"/>
        </w:rPr>
      </w:pPr>
      <w:r w:rsidRPr="00EA74E1">
        <w:rPr>
          <w:rFonts w:eastAsia="Calibri"/>
          <w:b/>
          <w:lang w:eastAsia="en-US"/>
        </w:rPr>
        <w:t>Spisskompetansemiljø for foreldrestøtte</w:t>
      </w:r>
      <w:r>
        <w:rPr>
          <w:rFonts w:eastAsia="Calibri"/>
          <w:lang w:eastAsia="en-US"/>
        </w:rPr>
        <w:t xml:space="preserve"> har et nasjonalt ansvar for ICDP</w:t>
      </w:r>
      <w:r w:rsidR="006A1CE4">
        <w:rPr>
          <w:rFonts w:eastAsia="Calibri"/>
          <w:lang w:eastAsia="en-US"/>
        </w:rPr>
        <w:t xml:space="preserve">, gjennom å administrere, kvalitetssikre og videreutvikle programmet. </w:t>
      </w:r>
      <w:r w:rsidR="00086E07">
        <w:rPr>
          <w:rFonts w:eastAsia="Calibri"/>
          <w:lang w:eastAsia="en-US"/>
        </w:rPr>
        <w:t xml:space="preserve">Spisskompetansemiljøet skal bistå de regionale ansvarskontorene </w:t>
      </w:r>
      <w:r w:rsidR="001A6622">
        <w:rPr>
          <w:rFonts w:eastAsia="Calibri"/>
          <w:lang w:eastAsia="en-US"/>
        </w:rPr>
        <w:t xml:space="preserve">i </w:t>
      </w:r>
      <w:r w:rsidR="00086E07">
        <w:rPr>
          <w:rFonts w:eastAsia="Calibri"/>
          <w:lang w:eastAsia="en-US"/>
        </w:rPr>
        <w:t>arbeide</w:t>
      </w:r>
      <w:r w:rsidR="001A6622">
        <w:rPr>
          <w:rFonts w:eastAsia="Calibri"/>
          <w:lang w:eastAsia="en-US"/>
        </w:rPr>
        <w:t>t</w:t>
      </w:r>
      <w:r w:rsidR="00086E07">
        <w:rPr>
          <w:rFonts w:eastAsia="Calibri"/>
          <w:lang w:eastAsia="en-US"/>
        </w:rPr>
        <w:t xml:space="preserve"> med implementering</w:t>
      </w:r>
      <w:r w:rsidR="001A6622">
        <w:rPr>
          <w:rFonts w:eastAsia="Calibri"/>
          <w:lang w:eastAsia="en-US"/>
        </w:rPr>
        <w:t>en</w:t>
      </w:r>
      <w:bookmarkStart w:id="0" w:name="_GoBack"/>
      <w:bookmarkEnd w:id="0"/>
      <w:r w:rsidR="00086E07">
        <w:rPr>
          <w:rFonts w:eastAsia="Calibri"/>
          <w:lang w:eastAsia="en-US"/>
        </w:rPr>
        <w:t xml:space="preserve"> av ICDP i landets kommuner. </w:t>
      </w:r>
    </w:p>
    <w:p w14:paraId="60061E4C" w14:textId="77777777" w:rsidR="00412C98" w:rsidRDefault="00412C98" w:rsidP="00412C98">
      <w:pPr>
        <w:spacing w:after="200" w:line="276" w:lineRule="auto"/>
        <w:contextualSpacing/>
        <w:rPr>
          <w:rFonts w:eastAsia="Calibri"/>
          <w:lang w:eastAsia="en-US"/>
        </w:rPr>
      </w:pPr>
    </w:p>
    <w:p w14:paraId="44EAFD9C" w14:textId="77777777" w:rsidR="00412C98" w:rsidRDefault="00412C98" w:rsidP="00412C98">
      <w:pPr>
        <w:spacing w:after="200" w:line="276" w:lineRule="auto"/>
        <w:contextualSpacing/>
        <w:rPr>
          <w:rFonts w:eastAsia="Calibri"/>
          <w:lang w:eastAsia="en-US"/>
        </w:rPr>
      </w:pPr>
    </w:p>
    <w:p w14:paraId="4B94D5A5" w14:textId="77777777" w:rsidR="00412C98" w:rsidRDefault="00412C98" w:rsidP="00057C48">
      <w:pPr>
        <w:spacing w:after="200" w:line="276" w:lineRule="auto"/>
        <w:contextualSpacing/>
        <w:rPr>
          <w:rFonts w:eastAsia="Calibri"/>
          <w:lang w:eastAsia="en-US"/>
        </w:rPr>
      </w:pPr>
    </w:p>
    <w:p w14:paraId="52506119" w14:textId="77777777" w:rsidR="00C574FB" w:rsidRPr="002A4833" w:rsidRDefault="00C574FB" w:rsidP="00057C48">
      <w:pPr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Style w:val="Tabellrutenett"/>
        <w:tblpPr w:leftFromText="141" w:rightFromText="141" w:vertAnchor="text" w:horzAnchor="margin" w:tblpXSpec="center" w:tblpY="481"/>
        <w:tblW w:w="9799" w:type="dxa"/>
        <w:tblLook w:val="04A0" w:firstRow="1" w:lastRow="0" w:firstColumn="1" w:lastColumn="0" w:noHBand="0" w:noVBand="1"/>
      </w:tblPr>
      <w:tblGrid>
        <w:gridCol w:w="3397"/>
        <w:gridCol w:w="3279"/>
        <w:gridCol w:w="3123"/>
      </w:tblGrid>
      <w:tr w:rsidR="002A4833" w14:paraId="74F699B0" w14:textId="77777777" w:rsidTr="6CE43B33">
        <w:trPr>
          <w:trHeight w:val="496"/>
        </w:trPr>
        <w:tc>
          <w:tcPr>
            <w:tcW w:w="3397" w:type="dxa"/>
          </w:tcPr>
          <w:p w14:paraId="041E6C27" w14:textId="060C4C32" w:rsidR="002A4833" w:rsidRPr="0011138D" w:rsidRDefault="6CE43B33" w:rsidP="6CE43B33">
            <w:pPr>
              <w:rPr>
                <w:b/>
                <w:bCs/>
              </w:rPr>
            </w:pPr>
            <w:r w:rsidRPr="6CE43B33">
              <w:rPr>
                <w:b/>
                <w:bCs/>
              </w:rPr>
              <w:lastRenderedPageBreak/>
              <w:t>Kriterier for å kunne søke   ICDP treneropplæring</w:t>
            </w:r>
          </w:p>
        </w:tc>
        <w:tc>
          <w:tcPr>
            <w:tcW w:w="3279" w:type="dxa"/>
          </w:tcPr>
          <w:p w14:paraId="4F497CD6" w14:textId="77777777" w:rsidR="002A4833" w:rsidRPr="0011138D" w:rsidRDefault="007343B8" w:rsidP="002A4833">
            <w:pPr>
              <w:rPr>
                <w:b/>
              </w:rPr>
            </w:pPr>
            <w:r>
              <w:rPr>
                <w:b/>
              </w:rPr>
              <w:t>Kriterier</w:t>
            </w:r>
            <w:r w:rsidR="00AB3A46">
              <w:rPr>
                <w:b/>
              </w:rPr>
              <w:t xml:space="preserve"> for å bli sertifisert IC</w:t>
            </w:r>
            <w:r w:rsidR="002A4833" w:rsidRPr="0011138D">
              <w:rPr>
                <w:b/>
              </w:rPr>
              <w:t>DP trener</w:t>
            </w:r>
          </w:p>
        </w:tc>
        <w:tc>
          <w:tcPr>
            <w:tcW w:w="3123" w:type="dxa"/>
          </w:tcPr>
          <w:p w14:paraId="129BA45F" w14:textId="77777777" w:rsidR="002A4833" w:rsidRPr="0011138D" w:rsidRDefault="007343B8" w:rsidP="002A4833">
            <w:pPr>
              <w:rPr>
                <w:b/>
              </w:rPr>
            </w:pPr>
            <w:r>
              <w:rPr>
                <w:b/>
              </w:rPr>
              <w:t>Kriterier</w:t>
            </w:r>
            <w:r w:rsidR="002A4833" w:rsidRPr="0011138D">
              <w:rPr>
                <w:b/>
              </w:rPr>
              <w:t xml:space="preserve"> for opprettholdelse av trenerkompetanse</w:t>
            </w:r>
          </w:p>
        </w:tc>
      </w:tr>
      <w:tr w:rsidR="002A4833" w14:paraId="1706F769" w14:textId="77777777" w:rsidTr="6CE43B33">
        <w:trPr>
          <w:trHeight w:val="4987"/>
        </w:trPr>
        <w:tc>
          <w:tcPr>
            <w:tcW w:w="3397" w:type="dxa"/>
          </w:tcPr>
          <w:p w14:paraId="3DEEC669" w14:textId="6A12F1D5" w:rsidR="002A4833" w:rsidRDefault="00594322" w:rsidP="6CE43B33">
            <w:r>
              <w:t>V</w:t>
            </w:r>
            <w:r w:rsidR="6CE43B33">
              <w:t>ære sertifisert som veileder i standard- eller minoritetsversjonen av ICDP</w:t>
            </w:r>
            <w:r>
              <w:t>.</w:t>
            </w:r>
            <w:r w:rsidR="6CE43B33">
              <w:t xml:space="preserve"> </w:t>
            </w:r>
          </w:p>
          <w:p w14:paraId="5A621877" w14:textId="0F3AA69D" w:rsidR="6CE43B33" w:rsidRDefault="6CE43B33" w:rsidP="6CE43B33"/>
          <w:p w14:paraId="0F0FCAAD" w14:textId="73D46672" w:rsidR="002A4833" w:rsidRDefault="00594322" w:rsidP="002A4833">
            <w:r>
              <w:t>V</w:t>
            </w:r>
            <w:r w:rsidR="002A4833">
              <w:t>ære motivert for å gjennomføre opplæringen</w:t>
            </w:r>
            <w:r>
              <w:t>.</w:t>
            </w:r>
          </w:p>
          <w:p w14:paraId="3656B9AB" w14:textId="77777777" w:rsidR="002A4833" w:rsidRDefault="002A4833" w:rsidP="002A4833"/>
          <w:p w14:paraId="6974C201" w14:textId="77777777" w:rsidR="002A4833" w:rsidRDefault="00964BD9" w:rsidP="002A4833">
            <w:r>
              <w:t>Få søknaden anbefalt av en</w:t>
            </w:r>
            <w:r w:rsidR="002A4833">
              <w:t xml:space="preserve"> ICDP-trener, fortrinnsvis den som har hatt ansvaret fo</w:t>
            </w:r>
            <w:r>
              <w:t>r veilederopplæringen, eventuelt leder</w:t>
            </w:r>
            <w:r w:rsidR="002A4833">
              <w:t>.</w:t>
            </w:r>
          </w:p>
          <w:p w14:paraId="45FB0818" w14:textId="77777777" w:rsidR="002A4833" w:rsidRDefault="002A4833" w:rsidP="002A4833">
            <w:pPr>
              <w:ind w:left="720"/>
            </w:pPr>
          </w:p>
          <w:p w14:paraId="049F31CB" w14:textId="77777777" w:rsidR="002A4833" w:rsidRDefault="002A4833" w:rsidP="002A4833"/>
        </w:tc>
        <w:tc>
          <w:tcPr>
            <w:tcW w:w="3279" w:type="dxa"/>
          </w:tcPr>
          <w:p w14:paraId="3A31D19E" w14:textId="58332D71" w:rsidR="002A4833" w:rsidRDefault="00594322" w:rsidP="002A4833">
            <w:r>
              <w:t>D</w:t>
            </w:r>
            <w:r w:rsidR="002A4833">
              <w:t>elta på tre dagers teoretisk og praktisk fordypning i ICDP</w:t>
            </w:r>
            <w:r>
              <w:t>.</w:t>
            </w:r>
          </w:p>
          <w:p w14:paraId="62486C05" w14:textId="77777777" w:rsidR="002A4833" w:rsidRDefault="002A4833" w:rsidP="002A4833"/>
          <w:p w14:paraId="14805553" w14:textId="2F4C91F9" w:rsidR="002A4833" w:rsidRDefault="00594322" w:rsidP="002A4833">
            <w:r>
              <w:t>G</w:t>
            </w:r>
            <w:r w:rsidR="002A4833">
              <w:t>jennomføre selvtrening, som innebærer opplæring av en gruppe nye veiledere</w:t>
            </w:r>
            <w:r>
              <w:t>.</w:t>
            </w:r>
          </w:p>
          <w:p w14:paraId="4101652C" w14:textId="77777777" w:rsidR="002A4833" w:rsidRDefault="002A4833" w:rsidP="002A4833"/>
          <w:p w14:paraId="27A323F4" w14:textId="381BCC46" w:rsidR="002A4833" w:rsidRDefault="00594322" w:rsidP="002A4833">
            <w:r>
              <w:t>D</w:t>
            </w:r>
            <w:r w:rsidR="002A4833">
              <w:t>elta på tre enkeltstående veiledningsdager i løpet av opplæringsperioden</w:t>
            </w:r>
            <w:r>
              <w:t>.</w:t>
            </w:r>
          </w:p>
          <w:p w14:paraId="4B99056E" w14:textId="77777777" w:rsidR="002A4833" w:rsidRDefault="002A4833" w:rsidP="002A4833"/>
          <w:p w14:paraId="4C1BBCCB" w14:textId="7D9E1D61" w:rsidR="002A4833" w:rsidRPr="00FB36E3" w:rsidRDefault="00594322" w:rsidP="002A4833">
            <w:r>
              <w:t>B</w:t>
            </w:r>
            <w:r w:rsidR="002A4833">
              <w:t>esvare skriftlig oppgave</w:t>
            </w:r>
            <w:r>
              <w:t>.</w:t>
            </w:r>
          </w:p>
        </w:tc>
        <w:tc>
          <w:tcPr>
            <w:tcW w:w="3123" w:type="dxa"/>
          </w:tcPr>
          <w:p w14:paraId="1EA66AD3" w14:textId="2B030701" w:rsidR="002A4833" w:rsidRDefault="00594322" w:rsidP="002A4833">
            <w:r>
              <w:t>D</w:t>
            </w:r>
            <w:r w:rsidR="002A4833">
              <w:t xml:space="preserve">eltakelse på årlig nasjonal nettverkssamling arrangert av </w:t>
            </w:r>
            <w:proofErr w:type="spellStart"/>
            <w:r w:rsidR="002A4833">
              <w:t>Bufetat</w:t>
            </w:r>
            <w:proofErr w:type="spellEnd"/>
            <w:r>
              <w:t>.</w:t>
            </w:r>
          </w:p>
          <w:p w14:paraId="1299C43A" w14:textId="77777777" w:rsidR="002A4833" w:rsidRDefault="002A4833" w:rsidP="002A4833"/>
          <w:p w14:paraId="6E265465" w14:textId="315A4D0A" w:rsidR="002A4833" w:rsidRDefault="00594322" w:rsidP="002A4833">
            <w:r>
              <w:t>G</w:t>
            </w:r>
            <w:r w:rsidR="002A4833">
              <w:t>jennomføre minimum en veilederopplæring i løpet av to år</w:t>
            </w:r>
            <w:r>
              <w:t>.</w:t>
            </w:r>
          </w:p>
          <w:p w14:paraId="4DDBEF00" w14:textId="77777777" w:rsidR="002A4833" w:rsidRDefault="002A4833" w:rsidP="002A4833"/>
          <w:p w14:paraId="07DDA117" w14:textId="1E22BD53" w:rsidR="002A4833" w:rsidRDefault="00594322" w:rsidP="002A4833">
            <w:r>
              <w:t>D</w:t>
            </w:r>
            <w:r w:rsidR="002A4833">
              <w:t>ispensasjon fra disse kravene kan gjøres etter nærmere avtale med fagansvarlige i Bufdir</w:t>
            </w:r>
            <w:r w:rsidR="00790A1A">
              <w:t>/</w:t>
            </w:r>
            <w:proofErr w:type="spellStart"/>
            <w:r w:rsidR="00790A1A">
              <w:t>Bufetat</w:t>
            </w:r>
            <w:proofErr w:type="spellEnd"/>
            <w:r>
              <w:t>.</w:t>
            </w:r>
          </w:p>
          <w:p w14:paraId="3461D779" w14:textId="77777777" w:rsidR="002A4833" w:rsidRDefault="002A4833" w:rsidP="002A4833">
            <w:pPr>
              <w:ind w:left="720"/>
            </w:pPr>
          </w:p>
        </w:tc>
      </w:tr>
    </w:tbl>
    <w:p w14:paraId="3CF2D8B6" w14:textId="77777777" w:rsidR="00B943CA" w:rsidRDefault="00B943CA" w:rsidP="00B943CA"/>
    <w:p w14:paraId="0FB78278" w14:textId="77777777" w:rsidR="00B943CA" w:rsidRDefault="00B943CA" w:rsidP="00B943CA"/>
    <w:p w14:paraId="1FC39945" w14:textId="77777777" w:rsidR="00B943CA" w:rsidRDefault="00B943CA" w:rsidP="00B943CA"/>
    <w:p w14:paraId="46631E66" w14:textId="5E7C7BBC" w:rsidR="00B943CA" w:rsidRDefault="32A8C352" w:rsidP="00B943CA">
      <w:r>
        <w:t>Spisskompetansemiljø for foreldrestøtte</w:t>
      </w:r>
    </w:p>
    <w:p w14:paraId="31E1E4EA" w14:textId="7442F2F8" w:rsidR="00B943CA" w:rsidRDefault="32A8C352" w:rsidP="00B943CA">
      <w:r>
        <w:t>Drammen, 04.04.2019</w:t>
      </w:r>
    </w:p>
    <w:p w14:paraId="0562CB0E" w14:textId="77777777" w:rsidR="00B943CA" w:rsidRDefault="00B943CA" w:rsidP="00B943CA"/>
    <w:p w14:paraId="34CE0A41" w14:textId="77777777" w:rsidR="00B943CA" w:rsidRDefault="00B943CA" w:rsidP="00B943CA">
      <w:pPr>
        <w:rPr>
          <w:sz w:val="32"/>
          <w:szCs w:val="32"/>
        </w:rPr>
      </w:pPr>
    </w:p>
    <w:p w14:paraId="62EBF3C5" w14:textId="77777777" w:rsidR="00B943CA" w:rsidRDefault="00B943CA" w:rsidP="00B943CA">
      <w:pPr>
        <w:rPr>
          <w:sz w:val="32"/>
          <w:szCs w:val="32"/>
        </w:rPr>
      </w:pPr>
    </w:p>
    <w:p w14:paraId="6D98A12B" w14:textId="77777777" w:rsidR="00B943CA" w:rsidRDefault="00B943CA" w:rsidP="00B943CA"/>
    <w:p w14:paraId="2946DB82" w14:textId="77777777" w:rsidR="00AC4E2F" w:rsidRDefault="00AC4E2F"/>
    <w:sectPr w:rsidR="00AC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A72E" w14:textId="77777777" w:rsidR="00D3104F" w:rsidRDefault="00D3104F">
      <w:r>
        <w:separator/>
      </w:r>
    </w:p>
  </w:endnote>
  <w:endnote w:type="continuationSeparator" w:id="0">
    <w:p w14:paraId="471CB9B5" w14:textId="77777777" w:rsidR="00D3104F" w:rsidRDefault="00D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117C" w14:textId="77777777" w:rsidR="00D3104F" w:rsidRDefault="00D3104F">
      <w:r>
        <w:separator/>
      </w:r>
    </w:p>
  </w:footnote>
  <w:footnote w:type="continuationSeparator" w:id="0">
    <w:p w14:paraId="38B64B88" w14:textId="77777777" w:rsidR="00D3104F" w:rsidRDefault="00D3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7FE"/>
    <w:multiLevelType w:val="hybridMultilevel"/>
    <w:tmpl w:val="AC7479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12F7"/>
    <w:multiLevelType w:val="hybridMultilevel"/>
    <w:tmpl w:val="87BCC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3D3A"/>
    <w:multiLevelType w:val="hybridMultilevel"/>
    <w:tmpl w:val="262A64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63EC"/>
    <w:multiLevelType w:val="hybridMultilevel"/>
    <w:tmpl w:val="5C9C40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67F"/>
    <w:multiLevelType w:val="hybridMultilevel"/>
    <w:tmpl w:val="8676E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1154"/>
    <w:multiLevelType w:val="hybridMultilevel"/>
    <w:tmpl w:val="FB684D98"/>
    <w:lvl w:ilvl="0" w:tplc="1260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F5933"/>
    <w:multiLevelType w:val="hybridMultilevel"/>
    <w:tmpl w:val="730626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3CA"/>
    <w:rsid w:val="000139C7"/>
    <w:rsid w:val="00057C48"/>
    <w:rsid w:val="00086E07"/>
    <w:rsid w:val="000E1B57"/>
    <w:rsid w:val="0011138D"/>
    <w:rsid w:val="00131587"/>
    <w:rsid w:val="001A6622"/>
    <w:rsid w:val="00231D0C"/>
    <w:rsid w:val="002A4833"/>
    <w:rsid w:val="00396E68"/>
    <w:rsid w:val="00412C98"/>
    <w:rsid w:val="00424CF1"/>
    <w:rsid w:val="00513FF9"/>
    <w:rsid w:val="005447AA"/>
    <w:rsid w:val="00594322"/>
    <w:rsid w:val="00640A11"/>
    <w:rsid w:val="006533FF"/>
    <w:rsid w:val="00655BC6"/>
    <w:rsid w:val="00694040"/>
    <w:rsid w:val="006A1CE4"/>
    <w:rsid w:val="006A2A75"/>
    <w:rsid w:val="007343B8"/>
    <w:rsid w:val="00737EA2"/>
    <w:rsid w:val="0074144E"/>
    <w:rsid w:val="00790A1A"/>
    <w:rsid w:val="00842DC1"/>
    <w:rsid w:val="008B0EF3"/>
    <w:rsid w:val="00964BD9"/>
    <w:rsid w:val="0099695C"/>
    <w:rsid w:val="00AA40BA"/>
    <w:rsid w:val="00AB3A46"/>
    <w:rsid w:val="00AC36A9"/>
    <w:rsid w:val="00AC4E2F"/>
    <w:rsid w:val="00AC75CF"/>
    <w:rsid w:val="00AF1C2D"/>
    <w:rsid w:val="00B030FE"/>
    <w:rsid w:val="00B14C41"/>
    <w:rsid w:val="00B611EF"/>
    <w:rsid w:val="00B943CA"/>
    <w:rsid w:val="00C02244"/>
    <w:rsid w:val="00C22E21"/>
    <w:rsid w:val="00C574FB"/>
    <w:rsid w:val="00C677D8"/>
    <w:rsid w:val="00D3104F"/>
    <w:rsid w:val="00D70206"/>
    <w:rsid w:val="00DD43D9"/>
    <w:rsid w:val="00E042C5"/>
    <w:rsid w:val="00E25EE3"/>
    <w:rsid w:val="00EA74E1"/>
    <w:rsid w:val="00F24A60"/>
    <w:rsid w:val="00F309CE"/>
    <w:rsid w:val="00F75EE8"/>
    <w:rsid w:val="00F818FD"/>
    <w:rsid w:val="00FB36E3"/>
    <w:rsid w:val="00FC7C03"/>
    <w:rsid w:val="32A8C352"/>
    <w:rsid w:val="6CE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4714"/>
  <w15:docId w15:val="{A1D51AB8-37C8-4DD3-A876-BE79DFB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943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943CA"/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74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36E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4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483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A48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483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3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3D9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3FF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309C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contentassets/23fff4c08d0440ca84543ff74786c6a0/bld_foreldrestotte_strategi_21juni1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handlingsrom.sharepoint.com/sites/intranett/kontor-og-fagstotte/styringsdokumentasjon/Sider/Disponeringsbrev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publ/2017/gruppetiltak-for-foreldre.--norsk-praksis-erfaringer-og-effektevaluering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AB20191C468409845D4B8AF853021" ma:contentTypeVersion="2" ma:contentTypeDescription="Create a new document." ma:contentTypeScope="" ma:versionID="952e1e95383d00291fbdeb819d68103b">
  <xsd:schema xmlns:xsd="http://www.w3.org/2001/XMLSchema" xmlns:xs="http://www.w3.org/2001/XMLSchema" xmlns:p="http://schemas.microsoft.com/office/2006/metadata/properties" xmlns:ns2="5662dfda-f9ca-4ffc-aa76-bfc5e0372425" targetNamespace="http://schemas.microsoft.com/office/2006/metadata/properties" ma:root="true" ma:fieldsID="3e0f94370c70f636a51a4aaf3339e3c9" ns2:_="">
    <xsd:import namespace="5662dfda-f9ca-4ffc-aa76-bfc5e0372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2dfda-f9ca-4ffc-aa76-bfc5e037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D5A5-A13D-43A5-B68D-73C92B73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2dfda-f9ca-4ffc-aa76-bfc5e037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5E4C9-0918-40AB-B097-985C420B9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D494-F296-4A72-92C2-F8D707DCE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449F6-3088-494B-82A6-51DF1707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3133</Characters>
  <Application>Microsoft Office Word</Application>
  <DocSecurity>0</DocSecurity>
  <Lines>26</Lines>
  <Paragraphs>7</Paragraphs>
  <ScaleCrop>false</ScaleCrop>
  <Company>Barne, Ungdoms og familiedirektoratet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Johannessen</dc:creator>
  <cp:lastModifiedBy>Tomas Viktor Hemstad</cp:lastModifiedBy>
  <cp:revision>15</cp:revision>
  <cp:lastPrinted>2018-03-23T07:49:00Z</cp:lastPrinted>
  <dcterms:created xsi:type="dcterms:W3CDTF">2019-04-04T10:13:00Z</dcterms:created>
  <dcterms:modified xsi:type="dcterms:W3CDTF">2019-04-05T07:46:00Z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0x010100386AB20191C468409845D4B8AF853021</vt:lpwstr>
  </property>
  <property fmtid="{D5CDD505-2E9C-101B-9397-08002B2CF9AE}" pid="3" name="AuthorIds_UIVersion_512">
    <vt:lpwstr>12</vt:lpwstr>
  </property>
  <property fmtid="{D5CDD505-2E9C-101B-9397-08002B2CF9AE}" pid="4" name="AuthorIds_UIVersion_2048">
    <vt:lpwstr>12</vt:lpwstr>
  </property>
</Properties>
</file>