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8979" w14:textId="77777777" w:rsidR="00C86F26" w:rsidRDefault="00C86F26" w:rsidP="001451CD">
      <w:pPr>
        <w:pStyle w:val="Tittel"/>
      </w:pPr>
    </w:p>
    <w:p w14:paraId="6571EDDB" w14:textId="6005684F" w:rsidR="001451CD" w:rsidRDefault="00447707" w:rsidP="001451CD">
      <w:pPr>
        <w:pStyle w:val="Tittel"/>
      </w:pPr>
      <w:r w:rsidRPr="00FE3D34">
        <w:t>ICDP i introduksjonsprogrammet for flyktninger bosatt i Norge</w:t>
      </w:r>
      <w:r w:rsidR="00FE3D34" w:rsidRPr="00FE3D34">
        <w:t xml:space="preserve">. </w:t>
      </w:r>
    </w:p>
    <w:p w14:paraId="285087F7" w14:textId="0522EAD9" w:rsidR="00FE3D34" w:rsidRPr="00F80398" w:rsidRDefault="00447707" w:rsidP="001451CD">
      <w:pPr>
        <w:pStyle w:val="Undertittel"/>
        <w:rPr>
          <w:rStyle w:val="Svakutheving"/>
          <w:b/>
          <w:bCs/>
        </w:rPr>
      </w:pPr>
      <w:r w:rsidRPr="00F80398">
        <w:rPr>
          <w:rStyle w:val="Svakutheving"/>
          <w:b/>
          <w:bCs/>
        </w:rPr>
        <w:t>Elsa Døhl</w:t>
      </w:r>
      <w:bookmarkStart w:id="0" w:name="_GoBack"/>
      <w:bookmarkEnd w:id="0"/>
      <w:r w:rsidRPr="00F80398">
        <w:rPr>
          <w:rStyle w:val="Svakutheving"/>
          <w:b/>
          <w:bCs/>
        </w:rPr>
        <w:t xml:space="preserve">ie, Atnaf </w:t>
      </w:r>
      <w:r w:rsidR="00492C36" w:rsidRPr="00F80398">
        <w:rPr>
          <w:rStyle w:val="Svakutheving"/>
          <w:b/>
          <w:bCs/>
        </w:rPr>
        <w:t>Be</w:t>
      </w:r>
      <w:r w:rsidR="00D64A49" w:rsidRPr="00F80398">
        <w:rPr>
          <w:rStyle w:val="Svakutheving"/>
          <w:b/>
          <w:bCs/>
        </w:rPr>
        <w:t>rhanu</w:t>
      </w:r>
      <w:r w:rsidRPr="00F80398">
        <w:rPr>
          <w:rStyle w:val="Svakutheving"/>
          <w:b/>
          <w:bCs/>
        </w:rPr>
        <w:t xml:space="preserve"> og Narges </w:t>
      </w:r>
      <w:r w:rsidR="00492C36" w:rsidRPr="00F80398">
        <w:rPr>
          <w:rStyle w:val="Svakutheving"/>
          <w:b/>
          <w:bCs/>
        </w:rPr>
        <w:t>P</w:t>
      </w:r>
      <w:r w:rsidR="00B40742" w:rsidRPr="00F80398">
        <w:rPr>
          <w:rStyle w:val="Svakutheving"/>
          <w:b/>
          <w:bCs/>
        </w:rPr>
        <w:t>ourzia</w:t>
      </w:r>
      <w:r w:rsidR="0029745B" w:rsidRPr="00F80398">
        <w:rPr>
          <w:rStyle w:val="Svakutheving"/>
          <w:b/>
          <w:bCs/>
        </w:rPr>
        <w:t xml:space="preserve"> </w:t>
      </w:r>
    </w:p>
    <w:p w14:paraId="29176973" w14:textId="77777777" w:rsidR="001451CD" w:rsidRDefault="001451CD" w:rsidP="001451CD">
      <w:pPr>
        <w:pStyle w:val="Overskrift2"/>
      </w:pPr>
      <w:r>
        <w:t>Innledning</w:t>
      </w:r>
    </w:p>
    <w:p w14:paraId="02352019" w14:textId="6228ECC9" w:rsidR="001451CD" w:rsidRDefault="00447707" w:rsidP="000646CA">
      <w:pPr>
        <w:spacing w:line="276" w:lineRule="auto"/>
        <w:rPr>
          <w:rFonts w:ascii="Times New Roman" w:hAnsi="Times New Roman" w:cs="Times New Roman"/>
          <w:sz w:val="24"/>
          <w:szCs w:val="24"/>
        </w:rPr>
      </w:pPr>
      <w:r>
        <w:rPr>
          <w:rFonts w:ascii="Times New Roman" w:hAnsi="Times New Roman" w:cs="Times New Roman"/>
          <w:sz w:val="24"/>
          <w:szCs w:val="24"/>
        </w:rPr>
        <w:t>I denne presentasjonen vil vi dele erfaringer fra arbeidet med å introdusere ICDP for deltakere på introduksjonsprogrammet for nyankomne flyktninger til Norge. Prosjektet har hatt tre målsettinger</w:t>
      </w:r>
      <w:r w:rsidR="00037841">
        <w:rPr>
          <w:rFonts w:ascii="Times New Roman" w:hAnsi="Times New Roman" w:cs="Times New Roman"/>
          <w:sz w:val="24"/>
          <w:szCs w:val="24"/>
        </w:rPr>
        <w:t>:</w:t>
      </w:r>
      <w:r w:rsidR="00A92131">
        <w:rPr>
          <w:rFonts w:ascii="Times New Roman" w:hAnsi="Times New Roman" w:cs="Times New Roman"/>
          <w:sz w:val="24"/>
          <w:szCs w:val="24"/>
        </w:rPr>
        <w:t xml:space="preserve"> </w:t>
      </w:r>
    </w:p>
    <w:p w14:paraId="5710B861" w14:textId="2954F487" w:rsidR="00EC3D14" w:rsidRDefault="00EC3D14" w:rsidP="000646CA">
      <w:pPr>
        <w:spacing w:line="276" w:lineRule="auto"/>
        <w:rPr>
          <w:rFonts w:ascii="Times New Roman" w:hAnsi="Times New Roman" w:cs="Times New Roman"/>
          <w:sz w:val="24"/>
          <w:szCs w:val="24"/>
        </w:rPr>
      </w:pPr>
      <w:r>
        <w:rPr>
          <w:rFonts w:ascii="Times New Roman" w:hAnsi="Times New Roman" w:cs="Times New Roman"/>
          <w:sz w:val="24"/>
          <w:szCs w:val="24"/>
        </w:rPr>
        <w:t>Å samle erfaring om:</w:t>
      </w:r>
    </w:p>
    <w:p w14:paraId="3269CBA3" w14:textId="4FCF9375" w:rsidR="00A150A0" w:rsidRPr="00EC3D14" w:rsidRDefault="00447707" w:rsidP="00EC3D14">
      <w:pPr>
        <w:pStyle w:val="Listeavsnitt"/>
        <w:numPr>
          <w:ilvl w:val="0"/>
          <w:numId w:val="10"/>
        </w:numPr>
        <w:spacing w:line="276" w:lineRule="auto"/>
        <w:rPr>
          <w:rFonts w:ascii="Times New Roman" w:hAnsi="Times New Roman" w:cs="Times New Roman"/>
          <w:color w:val="282828"/>
          <w:sz w:val="24"/>
          <w:szCs w:val="24"/>
        </w:rPr>
      </w:pPr>
      <w:r w:rsidRPr="00EC3D14">
        <w:rPr>
          <w:rFonts w:ascii="Times New Roman" w:hAnsi="Times New Roman" w:cs="Times New Roman"/>
          <w:sz w:val="24"/>
          <w:szCs w:val="24"/>
        </w:rPr>
        <w:t>hvordan ICDP kan integreres som en obligatorisk del av introduksjonsprogrammet</w:t>
      </w:r>
      <w:r w:rsidR="008B0E53">
        <w:rPr>
          <w:rFonts w:ascii="Times New Roman" w:hAnsi="Times New Roman" w:cs="Times New Roman"/>
          <w:sz w:val="24"/>
          <w:szCs w:val="24"/>
        </w:rPr>
        <w:t xml:space="preserve"> for flyktninger</w:t>
      </w:r>
      <w:r w:rsidRPr="00EC3D14">
        <w:rPr>
          <w:rFonts w:ascii="Times New Roman" w:hAnsi="Times New Roman" w:cs="Times New Roman"/>
          <w:sz w:val="24"/>
          <w:szCs w:val="24"/>
        </w:rPr>
        <w:t xml:space="preserve"> </w:t>
      </w:r>
    </w:p>
    <w:p w14:paraId="2427635D" w14:textId="13A0BD53" w:rsidR="00A92131" w:rsidRPr="00EC3D14" w:rsidRDefault="00447707" w:rsidP="00EC3D14">
      <w:pPr>
        <w:pStyle w:val="Listeavsnitt"/>
        <w:numPr>
          <w:ilvl w:val="0"/>
          <w:numId w:val="10"/>
        </w:numPr>
        <w:spacing w:line="276" w:lineRule="auto"/>
        <w:rPr>
          <w:rFonts w:ascii="Times New Roman" w:hAnsi="Times New Roman" w:cs="Times New Roman"/>
          <w:color w:val="282828"/>
          <w:sz w:val="24"/>
          <w:szCs w:val="24"/>
        </w:rPr>
      </w:pPr>
      <w:bookmarkStart w:id="1" w:name="_Hlk2438722"/>
      <w:r w:rsidRPr="00EC3D14">
        <w:rPr>
          <w:rFonts w:ascii="Times New Roman" w:hAnsi="Times New Roman" w:cs="Times New Roman"/>
          <w:sz w:val="24"/>
          <w:szCs w:val="24"/>
        </w:rPr>
        <w:t xml:space="preserve">hvordan opplæring </w:t>
      </w:r>
      <w:r w:rsidR="008B0E53">
        <w:rPr>
          <w:rFonts w:ascii="Times New Roman" w:hAnsi="Times New Roman" w:cs="Times New Roman"/>
          <w:sz w:val="24"/>
          <w:szCs w:val="24"/>
        </w:rPr>
        <w:t xml:space="preserve">i ICDP </w:t>
      </w:r>
      <w:r w:rsidRPr="00EC3D14">
        <w:rPr>
          <w:rFonts w:ascii="Times New Roman" w:hAnsi="Times New Roman" w:cs="Times New Roman"/>
          <w:sz w:val="24"/>
          <w:szCs w:val="24"/>
        </w:rPr>
        <w:t xml:space="preserve">av ansatte </w:t>
      </w:r>
      <w:r w:rsidR="008B0E53">
        <w:rPr>
          <w:rFonts w:ascii="Times New Roman" w:hAnsi="Times New Roman" w:cs="Times New Roman"/>
          <w:sz w:val="24"/>
          <w:szCs w:val="24"/>
        </w:rPr>
        <w:t>som jobber på</w:t>
      </w:r>
      <w:r w:rsidRPr="00EC3D14">
        <w:rPr>
          <w:rFonts w:ascii="Times New Roman" w:hAnsi="Times New Roman" w:cs="Times New Roman"/>
          <w:sz w:val="24"/>
          <w:szCs w:val="24"/>
        </w:rPr>
        <w:t xml:space="preserve"> introprogrammet fungerer</w:t>
      </w:r>
      <w:r w:rsidR="00C1144C" w:rsidRPr="00EC3D14">
        <w:rPr>
          <w:rFonts w:ascii="Times New Roman" w:hAnsi="Times New Roman" w:cs="Times New Roman"/>
          <w:sz w:val="24"/>
          <w:szCs w:val="24"/>
        </w:rPr>
        <w:t xml:space="preserve"> </w:t>
      </w:r>
    </w:p>
    <w:p w14:paraId="161BB8D6" w14:textId="79695C73" w:rsidR="005375D5" w:rsidRPr="005375D5" w:rsidRDefault="00C1144C" w:rsidP="00EC3D14">
      <w:pPr>
        <w:pStyle w:val="Listeavsnitt"/>
        <w:numPr>
          <w:ilvl w:val="0"/>
          <w:numId w:val="10"/>
        </w:numPr>
        <w:spacing w:line="276" w:lineRule="auto"/>
        <w:rPr>
          <w:rFonts w:ascii="Times New Roman" w:hAnsi="Times New Roman" w:cs="Times New Roman"/>
          <w:color w:val="282828"/>
          <w:sz w:val="24"/>
          <w:szCs w:val="24"/>
        </w:rPr>
      </w:pPr>
      <w:bookmarkStart w:id="2" w:name="_Hlk2438677"/>
      <w:bookmarkEnd w:id="1"/>
      <w:r>
        <w:rPr>
          <w:rFonts w:ascii="Times New Roman" w:hAnsi="Times New Roman" w:cs="Times New Roman"/>
          <w:sz w:val="24"/>
          <w:szCs w:val="24"/>
        </w:rPr>
        <w:t>på hvilken måte</w:t>
      </w:r>
      <w:r w:rsidRPr="005375D5">
        <w:rPr>
          <w:rFonts w:ascii="Times New Roman" w:hAnsi="Times New Roman" w:cs="Times New Roman"/>
          <w:sz w:val="24"/>
          <w:szCs w:val="24"/>
        </w:rPr>
        <w:t xml:space="preserve"> </w:t>
      </w:r>
      <w:r w:rsidR="00447707" w:rsidRPr="005375D5">
        <w:rPr>
          <w:rFonts w:ascii="Times New Roman" w:hAnsi="Times New Roman" w:cs="Times New Roman"/>
          <w:sz w:val="24"/>
          <w:szCs w:val="24"/>
        </w:rPr>
        <w:t>ICDP som foreldreveiledning gir flyktningene forståelse for og redskaper til å styrke samspillet med sine barn i en utfordrende etablering</w:t>
      </w:r>
      <w:r>
        <w:rPr>
          <w:rFonts w:ascii="Times New Roman" w:hAnsi="Times New Roman" w:cs="Times New Roman"/>
          <w:sz w:val="24"/>
          <w:szCs w:val="24"/>
        </w:rPr>
        <w:t>s</w:t>
      </w:r>
      <w:r w:rsidR="00447707" w:rsidRPr="005375D5">
        <w:rPr>
          <w:rFonts w:ascii="Times New Roman" w:hAnsi="Times New Roman" w:cs="Times New Roman"/>
          <w:sz w:val="24"/>
          <w:szCs w:val="24"/>
        </w:rPr>
        <w:t>- og integreringssituasjon</w:t>
      </w:r>
      <w:bookmarkEnd w:id="2"/>
      <w:r w:rsidR="00447707" w:rsidRPr="005375D5">
        <w:rPr>
          <w:rFonts w:ascii="Times New Roman" w:hAnsi="Times New Roman" w:cs="Times New Roman"/>
          <w:sz w:val="24"/>
          <w:szCs w:val="24"/>
        </w:rPr>
        <w:t>.</w:t>
      </w:r>
      <w:r w:rsidR="00447707" w:rsidRPr="005375D5">
        <w:rPr>
          <w:rFonts w:ascii="Times New Roman" w:hAnsi="Times New Roman" w:cs="Times New Roman"/>
          <w:color w:val="282828"/>
          <w:sz w:val="24"/>
          <w:szCs w:val="24"/>
        </w:rPr>
        <w:t xml:space="preserve"> </w:t>
      </w:r>
    </w:p>
    <w:p w14:paraId="408E993F" w14:textId="188BC3F0" w:rsidR="00447707" w:rsidRPr="005375D5" w:rsidRDefault="00447707" w:rsidP="000646CA">
      <w:pPr>
        <w:spacing w:line="276" w:lineRule="auto"/>
        <w:ind w:left="60"/>
        <w:rPr>
          <w:rFonts w:ascii="Times New Roman" w:hAnsi="Times New Roman" w:cs="Times New Roman"/>
          <w:color w:val="282828"/>
          <w:sz w:val="24"/>
          <w:szCs w:val="24"/>
        </w:rPr>
      </w:pPr>
      <w:r w:rsidRPr="005375D5">
        <w:rPr>
          <w:rFonts w:ascii="Times New Roman" w:hAnsi="Times New Roman" w:cs="Times New Roman"/>
          <w:color w:val="282828"/>
          <w:sz w:val="24"/>
          <w:szCs w:val="24"/>
        </w:rPr>
        <w:t xml:space="preserve">Prosjektet gjennomføres </w:t>
      </w:r>
      <w:r w:rsidR="00064D4B">
        <w:rPr>
          <w:rFonts w:ascii="Times New Roman" w:hAnsi="Times New Roman" w:cs="Times New Roman"/>
          <w:color w:val="282828"/>
          <w:sz w:val="24"/>
          <w:szCs w:val="24"/>
        </w:rPr>
        <w:t xml:space="preserve">med støtte </w:t>
      </w:r>
      <w:r w:rsidRPr="005375D5">
        <w:rPr>
          <w:rFonts w:ascii="Times New Roman" w:hAnsi="Times New Roman" w:cs="Times New Roman"/>
          <w:color w:val="282828"/>
          <w:sz w:val="24"/>
          <w:szCs w:val="24"/>
        </w:rPr>
        <w:t xml:space="preserve">av Bufdir (Barne- og familiedirektoratet) i samarbeid med IMDI (Integrerings- og </w:t>
      </w:r>
      <w:r w:rsidR="00E53086" w:rsidRPr="005375D5">
        <w:rPr>
          <w:rFonts w:ascii="Times New Roman" w:hAnsi="Times New Roman" w:cs="Times New Roman"/>
          <w:color w:val="282828"/>
          <w:sz w:val="24"/>
          <w:szCs w:val="24"/>
        </w:rPr>
        <w:t>mangfolds direktoratet</w:t>
      </w:r>
      <w:r w:rsidRPr="005375D5">
        <w:rPr>
          <w:rFonts w:ascii="Times New Roman" w:hAnsi="Times New Roman" w:cs="Times New Roman"/>
          <w:color w:val="282828"/>
          <w:sz w:val="24"/>
          <w:szCs w:val="24"/>
        </w:rPr>
        <w:t>)</w:t>
      </w:r>
      <w:r w:rsidR="00037841">
        <w:rPr>
          <w:rFonts w:ascii="Times New Roman" w:hAnsi="Times New Roman" w:cs="Times New Roman"/>
          <w:color w:val="282828"/>
          <w:sz w:val="24"/>
          <w:szCs w:val="24"/>
        </w:rPr>
        <w:t>.</w:t>
      </w:r>
      <w:r w:rsidRPr="005375D5">
        <w:rPr>
          <w:rFonts w:ascii="Times New Roman" w:hAnsi="Times New Roman" w:cs="Times New Roman"/>
          <w:color w:val="282828"/>
          <w:sz w:val="24"/>
          <w:szCs w:val="24"/>
        </w:rPr>
        <w:t xml:space="preserve"> </w:t>
      </w:r>
      <w:r w:rsidR="00037841">
        <w:rPr>
          <w:rFonts w:ascii="Times New Roman" w:hAnsi="Times New Roman" w:cs="Times New Roman"/>
          <w:color w:val="282828"/>
          <w:sz w:val="24"/>
          <w:szCs w:val="24"/>
        </w:rPr>
        <w:t xml:space="preserve">Disse etatene har </w:t>
      </w:r>
      <w:r w:rsidRPr="005375D5">
        <w:rPr>
          <w:rFonts w:ascii="Times New Roman" w:hAnsi="Times New Roman" w:cs="Times New Roman"/>
          <w:color w:val="282828"/>
          <w:sz w:val="24"/>
          <w:szCs w:val="24"/>
        </w:rPr>
        <w:t>ansvar for å styrke kompetanse på integrering og mangfold i kommuner og samfunnssektorer.</w:t>
      </w:r>
    </w:p>
    <w:p w14:paraId="3999E5DF" w14:textId="44A6AB35" w:rsidR="00447707" w:rsidRDefault="00447707"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Nyankomne flyktninger </w:t>
      </w:r>
      <w:r w:rsidR="005A182D">
        <w:rPr>
          <w:rFonts w:ascii="Times New Roman" w:hAnsi="Times New Roman" w:cs="Times New Roman"/>
          <w:color w:val="282828"/>
          <w:sz w:val="24"/>
          <w:szCs w:val="24"/>
        </w:rPr>
        <w:t xml:space="preserve">til Norge </w:t>
      </w:r>
      <w:r>
        <w:rPr>
          <w:rFonts w:ascii="Times New Roman" w:hAnsi="Times New Roman" w:cs="Times New Roman"/>
          <w:color w:val="282828"/>
          <w:sz w:val="24"/>
          <w:szCs w:val="24"/>
        </w:rPr>
        <w:t xml:space="preserve">deltar i </w:t>
      </w:r>
      <w:r w:rsidR="005375D5">
        <w:rPr>
          <w:rFonts w:ascii="Times New Roman" w:hAnsi="Times New Roman" w:cs="Times New Roman"/>
          <w:color w:val="282828"/>
          <w:sz w:val="24"/>
          <w:szCs w:val="24"/>
        </w:rPr>
        <w:t xml:space="preserve">et toårig </w:t>
      </w:r>
      <w:r>
        <w:rPr>
          <w:rFonts w:ascii="Times New Roman" w:hAnsi="Times New Roman" w:cs="Times New Roman"/>
          <w:color w:val="282828"/>
          <w:sz w:val="24"/>
          <w:szCs w:val="24"/>
        </w:rPr>
        <w:t xml:space="preserve">introduksjonsprogram i den kommunen de </w:t>
      </w:r>
      <w:r w:rsidR="00E1104B">
        <w:rPr>
          <w:rFonts w:ascii="Times New Roman" w:hAnsi="Times New Roman" w:cs="Times New Roman"/>
          <w:color w:val="282828"/>
          <w:sz w:val="24"/>
          <w:szCs w:val="24"/>
        </w:rPr>
        <w:t>blir</w:t>
      </w:r>
      <w:r>
        <w:rPr>
          <w:rFonts w:ascii="Times New Roman" w:hAnsi="Times New Roman" w:cs="Times New Roman"/>
          <w:color w:val="282828"/>
          <w:sz w:val="24"/>
          <w:szCs w:val="24"/>
        </w:rPr>
        <w:t xml:space="preserve"> bosatt i. Opplæringen består av norskopplæring, undervisning</w:t>
      </w:r>
      <w:r w:rsidR="005375D5">
        <w:rPr>
          <w:rFonts w:ascii="Times New Roman" w:hAnsi="Times New Roman" w:cs="Times New Roman"/>
          <w:color w:val="282828"/>
          <w:sz w:val="24"/>
          <w:szCs w:val="24"/>
        </w:rPr>
        <w:t xml:space="preserve"> om det </w:t>
      </w:r>
      <w:r>
        <w:rPr>
          <w:rFonts w:ascii="Times New Roman" w:hAnsi="Times New Roman" w:cs="Times New Roman"/>
          <w:color w:val="282828"/>
          <w:sz w:val="24"/>
          <w:szCs w:val="24"/>
        </w:rPr>
        <w:t xml:space="preserve">norske samfunnet og eventuelt arbeidstrening </w:t>
      </w:r>
      <w:r w:rsidR="005375D5">
        <w:rPr>
          <w:rFonts w:ascii="Times New Roman" w:hAnsi="Times New Roman" w:cs="Times New Roman"/>
          <w:color w:val="282828"/>
          <w:sz w:val="24"/>
          <w:szCs w:val="24"/>
        </w:rPr>
        <w:t xml:space="preserve">og språktrening </w:t>
      </w:r>
      <w:r>
        <w:rPr>
          <w:rFonts w:ascii="Times New Roman" w:hAnsi="Times New Roman" w:cs="Times New Roman"/>
          <w:color w:val="282828"/>
          <w:sz w:val="24"/>
          <w:szCs w:val="24"/>
        </w:rPr>
        <w:t>basert på individuelle planer. Opplegget er obligatorisk og deltakerne får lønn til livsopphold.</w:t>
      </w:r>
      <w:r w:rsidR="005375D5">
        <w:rPr>
          <w:rFonts w:ascii="Times New Roman" w:hAnsi="Times New Roman" w:cs="Times New Roman"/>
          <w:color w:val="282828"/>
          <w:sz w:val="24"/>
          <w:szCs w:val="24"/>
        </w:rPr>
        <w:t xml:space="preserve"> </w:t>
      </w:r>
    </w:p>
    <w:p w14:paraId="3AD8113C" w14:textId="032F04FF" w:rsidR="006579B2" w:rsidRDefault="00447707" w:rsidP="006579B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Vi </w:t>
      </w:r>
      <w:r w:rsidR="009C15BF">
        <w:rPr>
          <w:rFonts w:ascii="Times New Roman" w:hAnsi="Times New Roman" w:cs="Times New Roman"/>
          <w:color w:val="282828"/>
          <w:sz w:val="24"/>
          <w:szCs w:val="24"/>
        </w:rPr>
        <w:t xml:space="preserve">er </w:t>
      </w:r>
      <w:r>
        <w:rPr>
          <w:rFonts w:ascii="Times New Roman" w:hAnsi="Times New Roman" w:cs="Times New Roman"/>
          <w:color w:val="282828"/>
          <w:sz w:val="24"/>
          <w:szCs w:val="24"/>
        </w:rPr>
        <w:t xml:space="preserve">tre trenere med henholdsvis norsk, amharisk og persisk som morsmål </w:t>
      </w:r>
      <w:r w:rsidR="009C15BF">
        <w:rPr>
          <w:rFonts w:ascii="Times New Roman" w:hAnsi="Times New Roman" w:cs="Times New Roman"/>
          <w:color w:val="282828"/>
          <w:sz w:val="24"/>
          <w:szCs w:val="24"/>
        </w:rPr>
        <w:t xml:space="preserve">og </w:t>
      </w:r>
      <w:r>
        <w:rPr>
          <w:rFonts w:ascii="Times New Roman" w:hAnsi="Times New Roman" w:cs="Times New Roman"/>
          <w:color w:val="282828"/>
          <w:sz w:val="24"/>
          <w:szCs w:val="24"/>
        </w:rPr>
        <w:t xml:space="preserve">har i løpet av en toårsperiode holdt syv </w:t>
      </w:r>
      <w:r w:rsidR="005A3904">
        <w:rPr>
          <w:rFonts w:ascii="Times New Roman" w:hAnsi="Times New Roman" w:cs="Times New Roman"/>
          <w:color w:val="282828"/>
          <w:sz w:val="24"/>
          <w:szCs w:val="24"/>
        </w:rPr>
        <w:t xml:space="preserve">ICDP </w:t>
      </w:r>
      <w:r>
        <w:rPr>
          <w:rFonts w:ascii="Times New Roman" w:hAnsi="Times New Roman" w:cs="Times New Roman"/>
          <w:color w:val="282828"/>
          <w:sz w:val="24"/>
          <w:szCs w:val="24"/>
        </w:rPr>
        <w:t xml:space="preserve">veilederopplæringer </w:t>
      </w:r>
      <w:r w:rsidR="00E56445">
        <w:rPr>
          <w:rFonts w:ascii="Times New Roman" w:hAnsi="Times New Roman" w:cs="Times New Roman"/>
          <w:color w:val="282828"/>
          <w:sz w:val="24"/>
          <w:szCs w:val="24"/>
        </w:rPr>
        <w:t>av ansatte på</w:t>
      </w:r>
      <w:r>
        <w:rPr>
          <w:rFonts w:ascii="Times New Roman" w:hAnsi="Times New Roman" w:cs="Times New Roman"/>
          <w:color w:val="282828"/>
          <w:sz w:val="24"/>
          <w:szCs w:val="24"/>
        </w:rPr>
        <w:t xml:space="preserve"> introduksjonsprogrammet, flyktningkontorer, Nav og frivillige organisasjoner.</w:t>
      </w:r>
      <w:r w:rsidR="005375D5" w:rsidRPr="005375D5">
        <w:rPr>
          <w:rFonts w:ascii="Times New Roman" w:hAnsi="Times New Roman" w:cs="Times New Roman"/>
          <w:color w:val="282828"/>
          <w:sz w:val="24"/>
          <w:szCs w:val="24"/>
        </w:rPr>
        <w:t xml:space="preserve"> </w:t>
      </w:r>
      <w:r w:rsidR="005375D5">
        <w:rPr>
          <w:rFonts w:ascii="Times New Roman" w:hAnsi="Times New Roman" w:cs="Times New Roman"/>
          <w:color w:val="282828"/>
          <w:sz w:val="24"/>
          <w:szCs w:val="24"/>
        </w:rPr>
        <w:t xml:space="preserve">Opplæringen er gratis </w:t>
      </w:r>
      <w:r w:rsidR="009C15BF">
        <w:rPr>
          <w:rFonts w:ascii="Times New Roman" w:hAnsi="Times New Roman" w:cs="Times New Roman"/>
          <w:color w:val="282828"/>
          <w:sz w:val="24"/>
          <w:szCs w:val="24"/>
        </w:rPr>
        <w:t xml:space="preserve">og </w:t>
      </w:r>
      <w:r w:rsidR="005375D5">
        <w:rPr>
          <w:rFonts w:ascii="Times New Roman" w:hAnsi="Times New Roman" w:cs="Times New Roman"/>
          <w:color w:val="282828"/>
          <w:sz w:val="24"/>
          <w:szCs w:val="24"/>
        </w:rPr>
        <w:t xml:space="preserve">kommunen betaler reise og opphold. </w:t>
      </w:r>
      <w:r>
        <w:rPr>
          <w:rFonts w:ascii="Times New Roman" w:hAnsi="Times New Roman" w:cs="Times New Roman"/>
          <w:color w:val="282828"/>
          <w:sz w:val="24"/>
          <w:szCs w:val="24"/>
        </w:rPr>
        <w:t xml:space="preserve"> </w:t>
      </w:r>
      <w:r w:rsidR="00B1091B">
        <w:rPr>
          <w:rFonts w:ascii="Times New Roman" w:hAnsi="Times New Roman" w:cs="Times New Roman"/>
          <w:color w:val="282828"/>
          <w:sz w:val="24"/>
          <w:szCs w:val="24"/>
        </w:rPr>
        <w:t>Det er erfaringer fra denne opplæringen vi presenterer</w:t>
      </w:r>
      <w:r w:rsidR="00A06794">
        <w:rPr>
          <w:rFonts w:ascii="Times New Roman" w:hAnsi="Times New Roman" w:cs="Times New Roman"/>
          <w:color w:val="282828"/>
          <w:sz w:val="24"/>
          <w:szCs w:val="24"/>
        </w:rPr>
        <w:t>.</w:t>
      </w:r>
    </w:p>
    <w:p w14:paraId="2FC9DEEB" w14:textId="0DCB7147" w:rsidR="006579B2" w:rsidRDefault="006579B2" w:rsidP="006579B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Alle regioner og mer enn 50 kommuner har deltatt og til sammen er det godkjent ca. 140 veiledere. Av disse er nesten halvparten tidligere flyktninger eller migranter som mestrer både norsk og sitt morsmål: </w:t>
      </w:r>
      <w:bookmarkStart w:id="3" w:name="_Hlk3809009"/>
      <w:r>
        <w:rPr>
          <w:rFonts w:ascii="Times New Roman" w:hAnsi="Times New Roman" w:cs="Times New Roman"/>
          <w:color w:val="282828"/>
          <w:sz w:val="24"/>
          <w:szCs w:val="24"/>
        </w:rPr>
        <w:t xml:space="preserve">arabisk, somali, persisk, amharisk, kurdisk, triginja, polsk, engelsk og fransk. </w:t>
      </w:r>
      <w:bookmarkEnd w:id="3"/>
      <w:r>
        <w:rPr>
          <w:rFonts w:ascii="Times New Roman" w:hAnsi="Times New Roman" w:cs="Times New Roman"/>
          <w:color w:val="282828"/>
          <w:sz w:val="24"/>
          <w:szCs w:val="24"/>
        </w:rPr>
        <w:t>Disse (to eller tre sammen) har holdt foreldregrupper med fra seks til ti foreldre, par eller enslige i hver gruppe. I disse gruppene har deltakerne fra tre til fem barn, som er i alle aldre fra 0 til over 20 år. Prosjektet har nådd ca 600 flyktningeforeldre og gjennom disse et sted mellom 2000 og 2500 barn (ikke eksakt statistikk).</w:t>
      </w:r>
    </w:p>
    <w:p w14:paraId="601469A3" w14:textId="2C8D1B5C" w:rsidR="00A161F9" w:rsidRPr="005A182D" w:rsidRDefault="00A161F9" w:rsidP="000646CA">
      <w:pPr>
        <w:spacing w:line="276" w:lineRule="auto"/>
        <w:rPr>
          <w:rFonts w:ascii="Times New Roman" w:hAnsi="Times New Roman" w:cs="Times New Roman"/>
          <w:strike/>
          <w:color w:val="282828"/>
          <w:sz w:val="24"/>
          <w:szCs w:val="24"/>
        </w:rPr>
      </w:pPr>
    </w:p>
    <w:p w14:paraId="31E88E14" w14:textId="61192177" w:rsidR="00447707" w:rsidRDefault="006278AB"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lastRenderedPageBreak/>
        <w:t>Arbeidet vårt</w:t>
      </w:r>
      <w:r w:rsidR="00DF796A">
        <w:rPr>
          <w:rFonts w:ascii="Times New Roman" w:hAnsi="Times New Roman" w:cs="Times New Roman"/>
          <w:color w:val="282828"/>
          <w:sz w:val="24"/>
          <w:szCs w:val="24"/>
        </w:rPr>
        <w:t xml:space="preserve"> er ikke systematisk evaluer</w:t>
      </w:r>
      <w:r w:rsidR="006579B2">
        <w:rPr>
          <w:rFonts w:ascii="Times New Roman" w:hAnsi="Times New Roman" w:cs="Times New Roman"/>
          <w:color w:val="282828"/>
          <w:sz w:val="24"/>
          <w:szCs w:val="24"/>
        </w:rPr>
        <w:t xml:space="preserve">t fra eksterne forskere. </w:t>
      </w:r>
      <w:r>
        <w:rPr>
          <w:rFonts w:ascii="Times New Roman" w:hAnsi="Times New Roman" w:cs="Times New Roman"/>
          <w:color w:val="282828"/>
          <w:sz w:val="24"/>
          <w:szCs w:val="24"/>
        </w:rPr>
        <w:t>E</w:t>
      </w:r>
      <w:r w:rsidR="00DF796A">
        <w:rPr>
          <w:rFonts w:ascii="Times New Roman" w:hAnsi="Times New Roman" w:cs="Times New Roman"/>
          <w:color w:val="282828"/>
          <w:sz w:val="24"/>
          <w:szCs w:val="24"/>
        </w:rPr>
        <w:t xml:space="preserve">rfaringene vi presenterer er basert </w:t>
      </w:r>
      <w:r>
        <w:rPr>
          <w:rFonts w:ascii="Times New Roman" w:hAnsi="Times New Roman" w:cs="Times New Roman"/>
          <w:color w:val="282828"/>
          <w:sz w:val="24"/>
          <w:szCs w:val="24"/>
        </w:rPr>
        <w:t xml:space="preserve">på </w:t>
      </w:r>
      <w:r w:rsidR="008B0E53">
        <w:rPr>
          <w:rFonts w:ascii="Times New Roman" w:hAnsi="Times New Roman" w:cs="Times New Roman"/>
          <w:color w:val="282828"/>
          <w:sz w:val="24"/>
          <w:szCs w:val="24"/>
        </w:rPr>
        <w:t xml:space="preserve">våre </w:t>
      </w:r>
      <w:r w:rsidR="006579B2">
        <w:rPr>
          <w:rFonts w:ascii="Times New Roman" w:hAnsi="Times New Roman" w:cs="Times New Roman"/>
          <w:color w:val="282828"/>
          <w:sz w:val="24"/>
          <w:szCs w:val="24"/>
        </w:rPr>
        <w:t xml:space="preserve">egne </w:t>
      </w:r>
      <w:r>
        <w:rPr>
          <w:rFonts w:ascii="Times New Roman" w:hAnsi="Times New Roman" w:cs="Times New Roman"/>
          <w:color w:val="282828"/>
          <w:sz w:val="24"/>
          <w:szCs w:val="24"/>
        </w:rPr>
        <w:t>evalueringsskjemaer</w:t>
      </w:r>
      <w:r w:rsidR="00447707">
        <w:rPr>
          <w:rFonts w:ascii="Times New Roman" w:hAnsi="Times New Roman" w:cs="Times New Roman"/>
          <w:color w:val="282828"/>
          <w:sz w:val="24"/>
          <w:szCs w:val="24"/>
        </w:rPr>
        <w:t xml:space="preserve"> </w:t>
      </w:r>
      <w:r w:rsidR="0030043D">
        <w:rPr>
          <w:rFonts w:ascii="Times New Roman" w:hAnsi="Times New Roman" w:cs="Times New Roman"/>
          <w:color w:val="282828"/>
          <w:sz w:val="24"/>
          <w:szCs w:val="24"/>
        </w:rPr>
        <w:t xml:space="preserve">som </w:t>
      </w:r>
      <w:r w:rsidR="00FB0B85">
        <w:rPr>
          <w:rFonts w:ascii="Times New Roman" w:hAnsi="Times New Roman" w:cs="Times New Roman"/>
          <w:color w:val="282828"/>
          <w:sz w:val="24"/>
          <w:szCs w:val="24"/>
        </w:rPr>
        <w:t>deltakerne</w:t>
      </w:r>
      <w:r w:rsidR="00447707">
        <w:rPr>
          <w:rFonts w:ascii="Times New Roman" w:hAnsi="Times New Roman" w:cs="Times New Roman"/>
          <w:color w:val="282828"/>
          <w:sz w:val="24"/>
          <w:szCs w:val="24"/>
        </w:rPr>
        <w:t xml:space="preserve"> </w:t>
      </w:r>
      <w:r w:rsidR="0030043D">
        <w:rPr>
          <w:rFonts w:ascii="Times New Roman" w:hAnsi="Times New Roman" w:cs="Times New Roman"/>
          <w:color w:val="282828"/>
          <w:sz w:val="24"/>
          <w:szCs w:val="24"/>
        </w:rPr>
        <w:t xml:space="preserve">har fylt ut </w:t>
      </w:r>
      <w:r w:rsidR="00447707">
        <w:rPr>
          <w:rFonts w:ascii="Times New Roman" w:hAnsi="Times New Roman" w:cs="Times New Roman"/>
          <w:color w:val="282828"/>
          <w:sz w:val="24"/>
          <w:szCs w:val="24"/>
        </w:rPr>
        <w:t>etter opplæringsdagene og etter gjennomført veiledning og praksis. I tillegg har vi hatt mange muntlige evalueringer</w:t>
      </w:r>
      <w:r w:rsidR="0030043D">
        <w:rPr>
          <w:rFonts w:ascii="Times New Roman" w:hAnsi="Times New Roman" w:cs="Times New Roman"/>
          <w:color w:val="282828"/>
          <w:sz w:val="24"/>
          <w:szCs w:val="24"/>
        </w:rPr>
        <w:t xml:space="preserve">, </w:t>
      </w:r>
      <w:r w:rsidR="00447707">
        <w:rPr>
          <w:rFonts w:ascii="Times New Roman" w:hAnsi="Times New Roman" w:cs="Times New Roman"/>
          <w:color w:val="282828"/>
          <w:sz w:val="24"/>
          <w:szCs w:val="24"/>
        </w:rPr>
        <w:t xml:space="preserve">diskusjoner og samtaler underveis med veiledningskandidatene. Materialet fra </w:t>
      </w:r>
      <w:r w:rsidR="00B472B3">
        <w:rPr>
          <w:rFonts w:ascii="Times New Roman" w:hAnsi="Times New Roman" w:cs="Times New Roman"/>
          <w:color w:val="282828"/>
          <w:sz w:val="24"/>
          <w:szCs w:val="24"/>
        </w:rPr>
        <w:t xml:space="preserve">veiledernes </w:t>
      </w:r>
      <w:r w:rsidR="00447707">
        <w:rPr>
          <w:rFonts w:ascii="Times New Roman" w:hAnsi="Times New Roman" w:cs="Times New Roman"/>
          <w:color w:val="282828"/>
          <w:sz w:val="24"/>
          <w:szCs w:val="24"/>
        </w:rPr>
        <w:t xml:space="preserve">loggbøker og </w:t>
      </w:r>
      <w:r w:rsidR="006579B2">
        <w:rPr>
          <w:rFonts w:ascii="Times New Roman" w:hAnsi="Times New Roman" w:cs="Times New Roman"/>
          <w:color w:val="282828"/>
          <w:sz w:val="24"/>
          <w:szCs w:val="24"/>
        </w:rPr>
        <w:t xml:space="preserve">deres </w:t>
      </w:r>
      <w:r w:rsidR="00447707">
        <w:rPr>
          <w:rFonts w:ascii="Times New Roman" w:hAnsi="Times New Roman" w:cs="Times New Roman"/>
          <w:color w:val="282828"/>
          <w:sz w:val="24"/>
          <w:szCs w:val="24"/>
        </w:rPr>
        <w:t>evalueringer fra foreldregruppene</w:t>
      </w:r>
      <w:r w:rsidR="006579B2">
        <w:rPr>
          <w:rFonts w:ascii="Times New Roman" w:hAnsi="Times New Roman" w:cs="Times New Roman"/>
          <w:color w:val="282828"/>
          <w:sz w:val="24"/>
          <w:szCs w:val="24"/>
        </w:rPr>
        <w:t xml:space="preserve"> de har holdt</w:t>
      </w:r>
      <w:r w:rsidR="00447707">
        <w:rPr>
          <w:rFonts w:ascii="Times New Roman" w:hAnsi="Times New Roman" w:cs="Times New Roman"/>
          <w:color w:val="282828"/>
          <w:sz w:val="24"/>
          <w:szCs w:val="24"/>
        </w:rPr>
        <w:t xml:space="preserve"> er også en del av </w:t>
      </w:r>
      <w:r w:rsidR="006579B2">
        <w:rPr>
          <w:rFonts w:ascii="Times New Roman" w:hAnsi="Times New Roman" w:cs="Times New Roman"/>
          <w:color w:val="282828"/>
          <w:sz w:val="24"/>
          <w:szCs w:val="24"/>
        </w:rPr>
        <w:t xml:space="preserve">det vi </w:t>
      </w:r>
      <w:r w:rsidR="00447707">
        <w:rPr>
          <w:rFonts w:ascii="Times New Roman" w:hAnsi="Times New Roman" w:cs="Times New Roman"/>
          <w:color w:val="282828"/>
          <w:sz w:val="24"/>
          <w:szCs w:val="24"/>
        </w:rPr>
        <w:t xml:space="preserve">vårt erfaringsgrunnlag. </w:t>
      </w:r>
    </w:p>
    <w:p w14:paraId="3976CAEB" w14:textId="1DC61520" w:rsidR="00242EE2" w:rsidRDefault="00242EE2" w:rsidP="005A182D">
      <w:pPr>
        <w:pStyle w:val="Overskrift2"/>
        <w:ind w:firstLine="708"/>
      </w:pPr>
      <w:r>
        <w:t>ICDP</w:t>
      </w:r>
      <w:r w:rsidR="005A182D">
        <w:t xml:space="preserve"> </w:t>
      </w:r>
      <w:r w:rsidR="00E36210">
        <w:t xml:space="preserve">i </w:t>
      </w:r>
      <w:r>
        <w:t>introduksjonsprogrammet</w:t>
      </w:r>
    </w:p>
    <w:p w14:paraId="6172A5B3" w14:textId="19C8B3C9" w:rsidR="006579B2" w:rsidRDefault="00F355E2" w:rsidP="006579B2">
      <w:pPr>
        <w:spacing w:line="276" w:lineRule="auto"/>
        <w:rPr>
          <w:rFonts w:ascii="Times New Roman" w:hAnsi="Times New Roman" w:cs="Times New Roman"/>
          <w:b/>
          <w:color w:val="282828"/>
          <w:sz w:val="24"/>
          <w:szCs w:val="24"/>
        </w:rPr>
      </w:pPr>
      <w:r w:rsidRPr="008C25B0">
        <w:rPr>
          <w:rFonts w:ascii="Times New Roman" w:hAnsi="Times New Roman" w:cs="Times New Roman"/>
          <w:color w:val="282828"/>
          <w:sz w:val="24"/>
          <w:szCs w:val="24"/>
        </w:rPr>
        <w:t>Introduksjonsprogramme</w:t>
      </w:r>
      <w:r w:rsidRPr="00BF5597">
        <w:rPr>
          <w:rFonts w:ascii="Times New Roman" w:hAnsi="Times New Roman" w:cs="Times New Roman"/>
          <w:color w:val="282828"/>
          <w:sz w:val="24"/>
          <w:szCs w:val="24"/>
        </w:rPr>
        <w:t xml:space="preserve">t </w:t>
      </w:r>
      <w:r>
        <w:rPr>
          <w:rFonts w:ascii="Times New Roman" w:hAnsi="Times New Roman" w:cs="Times New Roman"/>
          <w:color w:val="282828"/>
          <w:sz w:val="24"/>
          <w:szCs w:val="24"/>
        </w:rPr>
        <w:t>som ramme</w:t>
      </w:r>
      <w:r w:rsidR="005A182D">
        <w:rPr>
          <w:rFonts w:ascii="Times New Roman" w:hAnsi="Times New Roman" w:cs="Times New Roman"/>
          <w:color w:val="282828"/>
          <w:sz w:val="24"/>
          <w:szCs w:val="24"/>
        </w:rPr>
        <w:t xml:space="preserve"> fo</w:t>
      </w:r>
      <w:r w:rsidR="00D105EA">
        <w:rPr>
          <w:rFonts w:ascii="Times New Roman" w:hAnsi="Times New Roman" w:cs="Times New Roman"/>
          <w:color w:val="282828"/>
          <w:sz w:val="24"/>
          <w:szCs w:val="24"/>
        </w:rPr>
        <w:t xml:space="preserve">r </w:t>
      </w:r>
      <w:r>
        <w:rPr>
          <w:rFonts w:ascii="Times New Roman" w:hAnsi="Times New Roman" w:cs="Times New Roman"/>
          <w:color w:val="282828"/>
          <w:sz w:val="24"/>
          <w:szCs w:val="24"/>
        </w:rPr>
        <w:t xml:space="preserve">ICDP har mange fordeler. Kommunene som driver </w:t>
      </w:r>
      <w:r w:rsidR="005A182D">
        <w:rPr>
          <w:rFonts w:ascii="Times New Roman" w:hAnsi="Times New Roman" w:cs="Times New Roman"/>
          <w:color w:val="282828"/>
          <w:sz w:val="24"/>
          <w:szCs w:val="24"/>
        </w:rPr>
        <w:t xml:space="preserve">introduksjonsprogrammene </w:t>
      </w:r>
      <w:r>
        <w:rPr>
          <w:rFonts w:ascii="Times New Roman" w:hAnsi="Times New Roman" w:cs="Times New Roman"/>
          <w:color w:val="282828"/>
          <w:sz w:val="24"/>
          <w:szCs w:val="24"/>
        </w:rPr>
        <w:t xml:space="preserve">uttrykker behov for foreldreveiledning og er motiverte. </w:t>
      </w:r>
      <w:r w:rsidR="003917C2">
        <w:rPr>
          <w:rFonts w:ascii="Times New Roman" w:hAnsi="Times New Roman" w:cs="Times New Roman"/>
          <w:color w:val="282828"/>
          <w:sz w:val="24"/>
          <w:szCs w:val="24"/>
        </w:rPr>
        <w:t xml:space="preserve">Rekruttering fra ansatte i introduksjonsprogrammet, kommunens flyktningkontorer eller NAV </w:t>
      </w:r>
      <w:r w:rsidR="00400811">
        <w:rPr>
          <w:rFonts w:ascii="Times New Roman" w:hAnsi="Times New Roman" w:cs="Times New Roman"/>
          <w:color w:val="282828"/>
          <w:sz w:val="24"/>
          <w:szCs w:val="24"/>
        </w:rPr>
        <w:t>for</w:t>
      </w:r>
      <w:r w:rsidR="003917C2">
        <w:rPr>
          <w:rFonts w:ascii="Times New Roman" w:hAnsi="Times New Roman" w:cs="Times New Roman"/>
          <w:color w:val="282828"/>
          <w:sz w:val="24"/>
          <w:szCs w:val="24"/>
        </w:rPr>
        <w:t xml:space="preserve"> å bli ICDP veiledere har også vært enkelt.  </w:t>
      </w:r>
      <w:r w:rsidR="006579B2">
        <w:rPr>
          <w:rFonts w:ascii="Times New Roman" w:hAnsi="Times New Roman" w:cs="Times New Roman"/>
          <w:color w:val="282828"/>
          <w:sz w:val="24"/>
          <w:szCs w:val="24"/>
        </w:rPr>
        <w:t>Veilederopplæringen består av seks undervisningsdager (2x3 dager) og tre veiledningsdager. I tillegg skal to veilederkandidater sammen drive en foreldregruppe med tolv møter og skrive en loggbok fra møtene. I Norge har ICDP en egen minoritetsvariant der den ene veilederen skal ha etnisk minoritetsbakgrunn og drive gruppen på sitt eget morsmål med foreldre med samme morsmål (f. eks. arabisk</w:t>
      </w:r>
      <w:r w:rsidR="00400811">
        <w:rPr>
          <w:rFonts w:ascii="Times New Roman" w:hAnsi="Times New Roman" w:cs="Times New Roman"/>
          <w:color w:val="282828"/>
          <w:sz w:val="24"/>
          <w:szCs w:val="24"/>
        </w:rPr>
        <w:t>).</w:t>
      </w:r>
    </w:p>
    <w:p w14:paraId="7B2F7097" w14:textId="29415996" w:rsidR="00F355E2" w:rsidRDefault="00F355E2"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Rekrutteringen </w:t>
      </w:r>
      <w:r w:rsidR="005A182D">
        <w:rPr>
          <w:rFonts w:ascii="Times New Roman" w:hAnsi="Times New Roman" w:cs="Times New Roman"/>
          <w:color w:val="282828"/>
          <w:sz w:val="24"/>
          <w:szCs w:val="24"/>
        </w:rPr>
        <w:t xml:space="preserve">til ICDP </w:t>
      </w:r>
      <w:r w:rsidR="00400811">
        <w:rPr>
          <w:rFonts w:ascii="Times New Roman" w:hAnsi="Times New Roman" w:cs="Times New Roman"/>
          <w:color w:val="282828"/>
          <w:sz w:val="24"/>
          <w:szCs w:val="24"/>
        </w:rPr>
        <w:t>foreldre</w:t>
      </w:r>
      <w:r w:rsidR="005A182D">
        <w:rPr>
          <w:rFonts w:ascii="Times New Roman" w:hAnsi="Times New Roman" w:cs="Times New Roman"/>
          <w:color w:val="282828"/>
          <w:sz w:val="24"/>
          <w:szCs w:val="24"/>
        </w:rPr>
        <w:t>gruppe</w:t>
      </w:r>
      <w:r w:rsidR="00400811">
        <w:rPr>
          <w:rFonts w:ascii="Times New Roman" w:hAnsi="Times New Roman" w:cs="Times New Roman"/>
          <w:color w:val="282828"/>
          <w:sz w:val="24"/>
          <w:szCs w:val="24"/>
        </w:rPr>
        <w:t>r</w:t>
      </w:r>
      <w:r w:rsidR="005A182D">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er </w:t>
      </w:r>
      <w:r w:rsidR="00400811">
        <w:rPr>
          <w:rFonts w:ascii="Times New Roman" w:hAnsi="Times New Roman" w:cs="Times New Roman"/>
          <w:color w:val="282828"/>
          <w:sz w:val="24"/>
          <w:szCs w:val="24"/>
        </w:rPr>
        <w:t xml:space="preserve">også </w:t>
      </w:r>
      <w:r>
        <w:rPr>
          <w:rFonts w:ascii="Times New Roman" w:hAnsi="Times New Roman" w:cs="Times New Roman"/>
          <w:color w:val="282828"/>
          <w:sz w:val="24"/>
          <w:szCs w:val="24"/>
        </w:rPr>
        <w:t>enkel og ’jungeltelegrafen’ virker. Mange</w:t>
      </w:r>
      <w:r w:rsidR="005A182D">
        <w:rPr>
          <w:rFonts w:ascii="Times New Roman" w:hAnsi="Times New Roman" w:cs="Times New Roman"/>
          <w:color w:val="282828"/>
          <w:sz w:val="24"/>
          <w:szCs w:val="24"/>
        </w:rPr>
        <w:t xml:space="preserve"> flyktningeforeldre </w:t>
      </w:r>
      <w:r>
        <w:rPr>
          <w:rFonts w:ascii="Times New Roman" w:hAnsi="Times New Roman" w:cs="Times New Roman"/>
          <w:color w:val="282828"/>
          <w:sz w:val="24"/>
          <w:szCs w:val="24"/>
        </w:rPr>
        <w:t>har lyst til å delta når de snakker med de som deltar eller har deltatt før. Møtene er integrert i skoledagen og det obligatoriske fremmøte ser ikke ut til å være hemmende. Praktiske forhold som lokaler, transport, pass av barn (skole eller barnehage) samt rekruttering av deltakere til foreldregruppene er allerede til sted</w:t>
      </w:r>
      <w:r w:rsidR="000E5D6B">
        <w:rPr>
          <w:rFonts w:ascii="Times New Roman" w:hAnsi="Times New Roman" w:cs="Times New Roman"/>
          <w:color w:val="282828"/>
          <w:sz w:val="24"/>
          <w:szCs w:val="24"/>
        </w:rPr>
        <w:t>e</w:t>
      </w:r>
      <w:r w:rsidR="00242EE2">
        <w:rPr>
          <w:rFonts w:ascii="Times New Roman" w:hAnsi="Times New Roman" w:cs="Times New Roman"/>
          <w:color w:val="282828"/>
          <w:sz w:val="24"/>
          <w:szCs w:val="24"/>
        </w:rPr>
        <w:t>.</w:t>
      </w:r>
    </w:p>
    <w:p w14:paraId="612BC2E5" w14:textId="2A901834" w:rsidR="00242EE2" w:rsidRDefault="00D105EA"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Gjennomføringen av ICDP blir</w:t>
      </w:r>
      <w:r w:rsidR="00242EE2">
        <w:rPr>
          <w:rFonts w:ascii="Times New Roman" w:hAnsi="Times New Roman" w:cs="Times New Roman"/>
          <w:color w:val="282828"/>
          <w:sz w:val="24"/>
          <w:szCs w:val="24"/>
        </w:rPr>
        <w:t xml:space="preserve"> godt forankret i kommunen gjennom introduksjonsprogrammet og</w:t>
      </w:r>
      <w:r w:rsidR="00187E06">
        <w:rPr>
          <w:rFonts w:ascii="Times New Roman" w:hAnsi="Times New Roman" w:cs="Times New Roman"/>
          <w:color w:val="282828"/>
          <w:sz w:val="24"/>
          <w:szCs w:val="24"/>
        </w:rPr>
        <w:t xml:space="preserve"> gjennom veiledere som jobber i tilknytning til introprogrammet og kommunenes flyktningetjeneste. </w:t>
      </w:r>
      <w:r w:rsidR="00A06794">
        <w:rPr>
          <w:rFonts w:ascii="Times New Roman" w:hAnsi="Times New Roman" w:cs="Times New Roman"/>
          <w:color w:val="282828"/>
          <w:sz w:val="24"/>
          <w:szCs w:val="24"/>
        </w:rPr>
        <w:t xml:space="preserve">Kommunene har bestemt hvem de ville sende på opplæring. </w:t>
      </w:r>
      <w:r w:rsidR="003378FD">
        <w:rPr>
          <w:rFonts w:ascii="Times New Roman" w:hAnsi="Times New Roman" w:cs="Times New Roman"/>
          <w:color w:val="282828"/>
          <w:sz w:val="24"/>
          <w:szCs w:val="24"/>
        </w:rPr>
        <w:t xml:space="preserve">Alle </w:t>
      </w:r>
      <w:r>
        <w:rPr>
          <w:rFonts w:ascii="Times New Roman" w:hAnsi="Times New Roman" w:cs="Times New Roman"/>
          <w:color w:val="282828"/>
          <w:sz w:val="24"/>
          <w:szCs w:val="24"/>
        </w:rPr>
        <w:t xml:space="preserve">veilederne vi har sertifisert </w:t>
      </w:r>
      <w:r w:rsidR="003378FD">
        <w:rPr>
          <w:rFonts w:ascii="Times New Roman" w:hAnsi="Times New Roman" w:cs="Times New Roman"/>
          <w:color w:val="282828"/>
          <w:sz w:val="24"/>
          <w:szCs w:val="24"/>
        </w:rPr>
        <w:t xml:space="preserve">planlegger nye foreldregrupper og rapporterer at å drive ICDP foreldregrupper vil bli en del av deres daglige arbeidsoppgaver i fremtiden. </w:t>
      </w:r>
      <w:r>
        <w:rPr>
          <w:rFonts w:ascii="Times New Roman" w:hAnsi="Times New Roman" w:cs="Times New Roman"/>
          <w:color w:val="282828"/>
          <w:sz w:val="24"/>
          <w:szCs w:val="24"/>
        </w:rPr>
        <w:t xml:space="preserve"> Å drive f</w:t>
      </w:r>
      <w:r w:rsidR="003378FD">
        <w:rPr>
          <w:rFonts w:ascii="Times New Roman" w:hAnsi="Times New Roman" w:cs="Times New Roman"/>
          <w:color w:val="282828"/>
          <w:sz w:val="24"/>
          <w:szCs w:val="24"/>
        </w:rPr>
        <w:t>oreldregruppe</w:t>
      </w:r>
      <w:r>
        <w:rPr>
          <w:rFonts w:ascii="Times New Roman" w:hAnsi="Times New Roman" w:cs="Times New Roman"/>
          <w:color w:val="282828"/>
          <w:sz w:val="24"/>
          <w:szCs w:val="24"/>
        </w:rPr>
        <w:t>r</w:t>
      </w:r>
      <w:r w:rsidR="003378FD">
        <w:rPr>
          <w:rFonts w:ascii="Times New Roman" w:hAnsi="Times New Roman" w:cs="Times New Roman"/>
          <w:color w:val="282828"/>
          <w:sz w:val="24"/>
          <w:szCs w:val="24"/>
        </w:rPr>
        <w:t xml:space="preserve"> kan lett </w:t>
      </w:r>
      <w:proofErr w:type="gramStart"/>
      <w:r w:rsidR="003378FD">
        <w:rPr>
          <w:rFonts w:ascii="Times New Roman" w:hAnsi="Times New Roman" w:cs="Times New Roman"/>
          <w:color w:val="282828"/>
          <w:sz w:val="24"/>
          <w:szCs w:val="24"/>
        </w:rPr>
        <w:t>integreres</w:t>
      </w:r>
      <w:proofErr w:type="gramEnd"/>
      <w:r w:rsidR="003378FD">
        <w:rPr>
          <w:rFonts w:ascii="Times New Roman" w:hAnsi="Times New Roman" w:cs="Times New Roman"/>
          <w:color w:val="282828"/>
          <w:sz w:val="24"/>
          <w:szCs w:val="24"/>
        </w:rPr>
        <w:t xml:space="preserve"> i deres arbeidshverdag..</w:t>
      </w:r>
    </w:p>
    <w:p w14:paraId="1A3B41BD" w14:textId="180BED9E" w:rsidR="00426EF3" w:rsidRDefault="00426EF3" w:rsidP="00426EF3">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Av mer kritiske kommentarer rapporterer veilederkandidatene om for lite tid avsatt til forberedelser og etterarbeid av foreldregruppene. Rolleforventninger må også klargjøres. Det er annerledes å være ICDP-veileder enn å være Nav-ansatt</w:t>
      </w:r>
      <w:r w:rsidR="00C84455">
        <w:rPr>
          <w:rFonts w:ascii="Times New Roman" w:hAnsi="Times New Roman" w:cs="Times New Roman"/>
          <w:color w:val="282828"/>
          <w:sz w:val="24"/>
          <w:szCs w:val="24"/>
        </w:rPr>
        <w:t>e</w:t>
      </w:r>
      <w:r>
        <w:rPr>
          <w:rFonts w:ascii="Times New Roman" w:hAnsi="Times New Roman" w:cs="Times New Roman"/>
          <w:color w:val="282828"/>
          <w:sz w:val="24"/>
          <w:szCs w:val="24"/>
        </w:rPr>
        <w:t>. Forholdet mellom veiledning og forvaltningsansvar må tydeliggjøres</w:t>
      </w:r>
    </w:p>
    <w:p w14:paraId="2FFB3A56" w14:textId="019D316F" w:rsidR="000B18BF" w:rsidRDefault="000B18BF" w:rsidP="00594D0D">
      <w:pPr>
        <w:pStyle w:val="Overskrift1"/>
        <w:rPr>
          <w:rFonts w:ascii="Times New Roman" w:hAnsi="Times New Roman" w:cs="Times New Roman"/>
          <w:sz w:val="24"/>
          <w:szCs w:val="24"/>
        </w:rPr>
      </w:pPr>
      <w:r>
        <w:t>Erfaringer fra opplæringen</w:t>
      </w:r>
    </w:p>
    <w:p w14:paraId="4A2F781F" w14:textId="44E89D29" w:rsidR="000B18BF" w:rsidRPr="000B18BF" w:rsidRDefault="000B18BF" w:rsidP="000B18BF">
      <w:pPr>
        <w:rPr>
          <w:rFonts w:ascii="Times New Roman" w:hAnsi="Times New Roman" w:cs="Times New Roman"/>
          <w:sz w:val="24"/>
          <w:szCs w:val="24"/>
        </w:rPr>
      </w:pPr>
      <w:r w:rsidRPr="000B18BF">
        <w:rPr>
          <w:rFonts w:ascii="Times New Roman" w:hAnsi="Times New Roman" w:cs="Times New Roman"/>
          <w:sz w:val="24"/>
          <w:szCs w:val="24"/>
        </w:rPr>
        <w:t>Modellen viser hvordan vi presenterer erfaringene vår</w:t>
      </w:r>
      <w:r w:rsidR="00E53086">
        <w:rPr>
          <w:rFonts w:ascii="Times New Roman" w:hAnsi="Times New Roman" w:cs="Times New Roman"/>
          <w:sz w:val="24"/>
          <w:szCs w:val="24"/>
        </w:rPr>
        <w:t>.</w:t>
      </w:r>
      <w:r>
        <w:rPr>
          <w:rFonts w:ascii="Times New Roman" w:hAnsi="Times New Roman" w:cs="Times New Roman"/>
          <w:sz w:val="24"/>
          <w:szCs w:val="24"/>
        </w:rPr>
        <w:t xml:space="preserve"> Først vil vi si noe om erfaringer fra trenernivå, så fra veiledernivå og til slutt fra foreldre og barn</w:t>
      </w:r>
    </w:p>
    <w:p w14:paraId="631A5B70" w14:textId="649639CD" w:rsidR="00552D92" w:rsidRDefault="007E15D8" w:rsidP="000646CA">
      <w:pPr>
        <w:spacing w:line="276" w:lineRule="auto"/>
        <w:rPr>
          <w:rFonts w:ascii="Times New Roman" w:hAnsi="Times New Roman" w:cs="Times New Roman"/>
          <w:color w:val="282828"/>
          <w:sz w:val="24"/>
          <w:szCs w:val="24"/>
        </w:rPr>
      </w:pPr>
      <w:r>
        <w:rPr>
          <w:noProof/>
          <w:lang w:eastAsia="nb-NO"/>
        </w:rPr>
        <w:lastRenderedPageBreak/>
        <w:drawing>
          <wp:inline distT="0" distB="0" distL="0" distR="0" wp14:anchorId="4C329B9D" wp14:editId="7CF82361">
            <wp:extent cx="3819525" cy="2614134"/>
            <wp:effectExtent l="0" t="0" r="0" b="0"/>
            <wp:docPr id="8" name="Picture 2">
              <a:extLst xmlns:a="http://schemas.openxmlformats.org/drawingml/2006/main">
                <a:ext uri="{FF2B5EF4-FFF2-40B4-BE49-F238E27FC236}">
                  <a16:creationId xmlns:a16="http://schemas.microsoft.com/office/drawing/2014/main" id="{DBB2A8C3-77D8-49D1-B752-31F8636693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DBB2A8C3-77D8-49D1-B752-31F8636693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661" cy="2671033"/>
                    </a:xfrm>
                    <a:prstGeom prst="rect">
                      <a:avLst/>
                    </a:prstGeom>
                    <a:noFill/>
                  </pic:spPr>
                </pic:pic>
              </a:graphicData>
            </a:graphic>
          </wp:inline>
        </w:drawing>
      </w:r>
    </w:p>
    <w:p w14:paraId="65586E7F" w14:textId="1E21A5ED" w:rsidR="00A404E7" w:rsidRDefault="00242EE2" w:rsidP="00A404E7">
      <w:pPr>
        <w:pStyle w:val="Overskrift2"/>
      </w:pPr>
      <w:r>
        <w:t xml:space="preserve"> </w:t>
      </w:r>
      <w:r w:rsidRPr="00FE3D43">
        <w:t>Minoritet og etnisk norsk trener</w:t>
      </w:r>
      <w:r>
        <w:t xml:space="preserve"> sammen</w:t>
      </w:r>
      <w:r w:rsidR="00E36210" w:rsidRPr="00E36210">
        <w:t xml:space="preserve"> </w:t>
      </w:r>
      <w:r w:rsidR="00E36210">
        <w:t>- Å forstå den andres perspektiv</w:t>
      </w:r>
      <w:r w:rsidR="00E36210" w:rsidRPr="00242EE2">
        <w:t xml:space="preserve"> </w:t>
      </w:r>
      <w:r w:rsidR="00E36210">
        <w:t>-</w:t>
      </w:r>
    </w:p>
    <w:p w14:paraId="2EE22F61" w14:textId="137E76B8" w:rsidR="00B32061" w:rsidRDefault="00A06794" w:rsidP="00B32061">
      <w:pPr>
        <w:spacing w:line="276" w:lineRule="auto"/>
        <w:rPr>
          <w:rFonts w:ascii="Times New Roman" w:hAnsi="Times New Roman" w:cs="Times New Roman"/>
          <w:sz w:val="24"/>
          <w:szCs w:val="24"/>
        </w:rPr>
      </w:pPr>
      <w:r>
        <w:rPr>
          <w:rFonts w:ascii="Times New Roman" w:hAnsi="Times New Roman" w:cs="Times New Roman"/>
          <w:sz w:val="24"/>
          <w:szCs w:val="24"/>
        </w:rPr>
        <w:t xml:space="preserve">I ICDP opplæring av minoritetsvarianten legges det </w:t>
      </w:r>
      <w:r w:rsidR="00B525B2" w:rsidRPr="00E1104B">
        <w:rPr>
          <w:rFonts w:ascii="Times New Roman" w:hAnsi="Times New Roman" w:cs="Times New Roman"/>
          <w:sz w:val="24"/>
          <w:szCs w:val="24"/>
        </w:rPr>
        <w:t>stor vekt på at trener</w:t>
      </w:r>
      <w:r w:rsidR="00B525B2">
        <w:rPr>
          <w:rFonts w:ascii="Times New Roman" w:hAnsi="Times New Roman" w:cs="Times New Roman"/>
          <w:sz w:val="24"/>
          <w:szCs w:val="24"/>
        </w:rPr>
        <w:t>teamet</w:t>
      </w:r>
      <w:r w:rsidR="00B525B2" w:rsidRPr="00E1104B">
        <w:rPr>
          <w:rFonts w:ascii="Times New Roman" w:hAnsi="Times New Roman" w:cs="Times New Roman"/>
          <w:sz w:val="24"/>
          <w:szCs w:val="24"/>
        </w:rPr>
        <w:t xml:space="preserve"> </w:t>
      </w:r>
      <w:r w:rsidR="00B525B2">
        <w:rPr>
          <w:rFonts w:ascii="Times New Roman" w:hAnsi="Times New Roman" w:cs="Times New Roman"/>
          <w:sz w:val="24"/>
          <w:szCs w:val="24"/>
        </w:rPr>
        <w:t>består av</w:t>
      </w:r>
      <w:r w:rsidR="00B525B2" w:rsidRPr="00E1104B">
        <w:rPr>
          <w:rFonts w:ascii="Times New Roman" w:hAnsi="Times New Roman" w:cs="Times New Roman"/>
          <w:sz w:val="24"/>
          <w:szCs w:val="24"/>
        </w:rPr>
        <w:t xml:space="preserve"> en etnisk norsk og en minoritet</w:t>
      </w:r>
      <w:r w:rsidR="00B525B2">
        <w:rPr>
          <w:rFonts w:ascii="Times New Roman" w:hAnsi="Times New Roman" w:cs="Times New Roman"/>
          <w:sz w:val="24"/>
          <w:szCs w:val="24"/>
        </w:rPr>
        <w:t xml:space="preserve"> slik at</w:t>
      </w:r>
      <w:r w:rsidR="00B525B2" w:rsidRPr="00E1104B">
        <w:rPr>
          <w:rFonts w:ascii="Times New Roman" w:hAnsi="Times New Roman" w:cs="Times New Roman"/>
          <w:sz w:val="24"/>
          <w:szCs w:val="24"/>
        </w:rPr>
        <w:t xml:space="preserve"> kulturforskjeller</w:t>
      </w:r>
      <w:r w:rsidR="00A404E7">
        <w:rPr>
          <w:rFonts w:ascii="Times New Roman" w:hAnsi="Times New Roman" w:cs="Times New Roman"/>
          <w:sz w:val="24"/>
          <w:szCs w:val="24"/>
        </w:rPr>
        <w:t xml:space="preserve">, </w:t>
      </w:r>
      <w:r w:rsidR="00B525B2" w:rsidRPr="00E1104B">
        <w:rPr>
          <w:rFonts w:ascii="Times New Roman" w:hAnsi="Times New Roman" w:cs="Times New Roman"/>
          <w:sz w:val="24"/>
          <w:szCs w:val="24"/>
        </w:rPr>
        <w:t>ulike bakgrunns</w:t>
      </w:r>
      <w:r w:rsidR="00A404E7">
        <w:rPr>
          <w:rFonts w:ascii="Times New Roman" w:hAnsi="Times New Roman" w:cs="Times New Roman"/>
          <w:sz w:val="24"/>
          <w:szCs w:val="24"/>
        </w:rPr>
        <w:t>forhold</w:t>
      </w:r>
      <w:r w:rsidR="00B525B2" w:rsidRPr="00E1104B">
        <w:rPr>
          <w:rFonts w:ascii="Times New Roman" w:hAnsi="Times New Roman" w:cs="Times New Roman"/>
          <w:sz w:val="24"/>
          <w:szCs w:val="24"/>
        </w:rPr>
        <w:t xml:space="preserve"> </w:t>
      </w:r>
      <w:r w:rsidR="00A404E7">
        <w:rPr>
          <w:rFonts w:ascii="Times New Roman" w:hAnsi="Times New Roman" w:cs="Times New Roman"/>
          <w:sz w:val="24"/>
          <w:szCs w:val="24"/>
        </w:rPr>
        <w:t xml:space="preserve">og verdier </w:t>
      </w:r>
      <w:r w:rsidR="00B525B2">
        <w:rPr>
          <w:rFonts w:ascii="Times New Roman" w:hAnsi="Times New Roman" w:cs="Times New Roman"/>
          <w:sz w:val="24"/>
          <w:szCs w:val="24"/>
        </w:rPr>
        <w:t>blir best mulig</w:t>
      </w:r>
      <w:r w:rsidR="00B525B2" w:rsidRPr="00E1104B">
        <w:rPr>
          <w:rFonts w:ascii="Times New Roman" w:hAnsi="Times New Roman" w:cs="Times New Roman"/>
          <w:sz w:val="24"/>
          <w:szCs w:val="24"/>
        </w:rPr>
        <w:t xml:space="preserve"> ivaretatt</w:t>
      </w:r>
      <w:r w:rsidR="00E36210">
        <w:rPr>
          <w:rFonts w:ascii="Times New Roman" w:hAnsi="Times New Roman" w:cs="Times New Roman"/>
          <w:sz w:val="24"/>
          <w:szCs w:val="24"/>
        </w:rPr>
        <w:t xml:space="preserve"> gjennom opplæringen.</w:t>
      </w:r>
      <w:r w:rsidR="00B32061" w:rsidRPr="00B32061">
        <w:rPr>
          <w:rFonts w:ascii="Times New Roman" w:hAnsi="Times New Roman" w:cs="Times New Roman"/>
          <w:sz w:val="24"/>
          <w:szCs w:val="24"/>
        </w:rPr>
        <w:t xml:space="preserve"> </w:t>
      </w:r>
      <w:r w:rsidR="00E53086">
        <w:rPr>
          <w:rFonts w:ascii="Times New Roman" w:hAnsi="Times New Roman" w:cs="Times New Roman"/>
          <w:sz w:val="24"/>
          <w:szCs w:val="24"/>
        </w:rPr>
        <w:t>ICDP’s</w:t>
      </w:r>
      <w:r w:rsidR="00B32061">
        <w:rPr>
          <w:rFonts w:ascii="Times New Roman" w:hAnsi="Times New Roman" w:cs="Times New Roman"/>
          <w:sz w:val="24"/>
          <w:szCs w:val="24"/>
        </w:rPr>
        <w:t xml:space="preserve"> læringssyn legger også vekt på å skape parallelle prosesser slik at trenerne kan være modeller for veilederne (Håndbok for ICDP veiledere 18/2016)</w:t>
      </w:r>
    </w:p>
    <w:p w14:paraId="3C05C033" w14:textId="16AE5124" w:rsidR="002B681B" w:rsidRDefault="00E36210" w:rsidP="00B525B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 I vårt tilfelle har to av oss trenere selv kommet til Norge som flyktninger og den etnisk norske treneren har bodd og reist i mange bistandsland og jobbet med flyktninger nasjonalt og internasjonalt. </w:t>
      </w:r>
      <w:r w:rsidR="00B525B2">
        <w:rPr>
          <w:rFonts w:ascii="Times New Roman" w:hAnsi="Times New Roman" w:cs="Times New Roman"/>
          <w:color w:val="282828"/>
          <w:sz w:val="24"/>
          <w:szCs w:val="24"/>
        </w:rPr>
        <w:t>Den nære og konkrete formidlingsformen</w:t>
      </w:r>
      <w:r w:rsidR="00A404E7" w:rsidRPr="002B681B">
        <w:rPr>
          <w:rFonts w:ascii="Times New Roman" w:hAnsi="Times New Roman" w:cs="Times New Roman"/>
          <w:color w:val="282828"/>
          <w:sz w:val="24"/>
          <w:szCs w:val="24"/>
        </w:rPr>
        <w:t xml:space="preserve"> </w:t>
      </w:r>
      <w:r w:rsidR="00A56581">
        <w:rPr>
          <w:rFonts w:ascii="Times New Roman" w:hAnsi="Times New Roman" w:cs="Times New Roman"/>
          <w:color w:val="282828"/>
          <w:sz w:val="24"/>
          <w:szCs w:val="24"/>
        </w:rPr>
        <w:t xml:space="preserve">gir mulighet for </w:t>
      </w:r>
      <w:r w:rsidR="00A404E7">
        <w:rPr>
          <w:rFonts w:ascii="Times New Roman" w:hAnsi="Times New Roman" w:cs="Times New Roman"/>
          <w:color w:val="282828"/>
          <w:sz w:val="24"/>
          <w:szCs w:val="24"/>
        </w:rPr>
        <w:t>eksempler fra ulike kulturelle oppvekster</w:t>
      </w:r>
      <w:r>
        <w:rPr>
          <w:rFonts w:ascii="Times New Roman" w:hAnsi="Times New Roman" w:cs="Times New Roman"/>
          <w:color w:val="282828"/>
          <w:sz w:val="24"/>
          <w:szCs w:val="24"/>
        </w:rPr>
        <w:t xml:space="preserve">. </w:t>
      </w:r>
      <w:r w:rsidR="00B525B2">
        <w:rPr>
          <w:rFonts w:ascii="Times New Roman" w:hAnsi="Times New Roman" w:cs="Times New Roman"/>
          <w:color w:val="282828"/>
          <w:sz w:val="24"/>
          <w:szCs w:val="24"/>
        </w:rPr>
        <w:t xml:space="preserve"> </w:t>
      </w:r>
      <w:r w:rsidR="002B681B">
        <w:rPr>
          <w:rFonts w:ascii="Times New Roman" w:hAnsi="Times New Roman" w:cs="Times New Roman"/>
          <w:color w:val="282828"/>
          <w:sz w:val="24"/>
          <w:szCs w:val="24"/>
        </w:rPr>
        <w:t xml:space="preserve">Måten vi trenere underviser på og kombinasjon av en etnisk norsk og en minoritet </w:t>
      </w:r>
      <w:r w:rsidR="00D66474">
        <w:rPr>
          <w:rFonts w:ascii="Times New Roman" w:hAnsi="Times New Roman" w:cs="Times New Roman"/>
          <w:sz w:val="24"/>
          <w:szCs w:val="24"/>
        </w:rPr>
        <w:t>gir også viktig m</w:t>
      </w:r>
      <w:r w:rsidR="00D66474" w:rsidRPr="00E1104B">
        <w:rPr>
          <w:rFonts w:ascii="Times New Roman" w:hAnsi="Times New Roman" w:cs="Times New Roman"/>
          <w:sz w:val="24"/>
          <w:szCs w:val="24"/>
        </w:rPr>
        <w:t xml:space="preserve">odellæring for </w:t>
      </w:r>
      <w:r w:rsidR="002B681B">
        <w:rPr>
          <w:rFonts w:ascii="Times New Roman" w:hAnsi="Times New Roman" w:cs="Times New Roman"/>
          <w:sz w:val="24"/>
          <w:szCs w:val="24"/>
        </w:rPr>
        <w:t>de som vi underviser og som skal bli veiledere. Denne k</w:t>
      </w:r>
      <w:r w:rsidR="00D66474">
        <w:rPr>
          <w:rFonts w:ascii="Times New Roman" w:hAnsi="Times New Roman" w:cs="Times New Roman"/>
          <w:color w:val="282828"/>
          <w:sz w:val="24"/>
          <w:szCs w:val="24"/>
        </w:rPr>
        <w:t>ombinasjonen</w:t>
      </w:r>
      <w:r w:rsidR="00A404E7">
        <w:rPr>
          <w:rFonts w:ascii="Times New Roman" w:hAnsi="Times New Roman" w:cs="Times New Roman"/>
          <w:color w:val="282828"/>
          <w:sz w:val="24"/>
          <w:szCs w:val="24"/>
        </w:rPr>
        <w:t xml:space="preserve"> gir grunnlag for </w:t>
      </w:r>
      <w:r w:rsidR="00D66474">
        <w:rPr>
          <w:rFonts w:ascii="Times New Roman" w:hAnsi="Times New Roman" w:cs="Times New Roman"/>
          <w:color w:val="282828"/>
          <w:sz w:val="24"/>
          <w:szCs w:val="24"/>
        </w:rPr>
        <w:t xml:space="preserve">å styrke </w:t>
      </w:r>
      <w:r w:rsidR="00A404E7">
        <w:rPr>
          <w:rFonts w:ascii="Times New Roman" w:hAnsi="Times New Roman" w:cs="Times New Roman"/>
          <w:color w:val="282828"/>
          <w:sz w:val="24"/>
          <w:szCs w:val="24"/>
        </w:rPr>
        <w:t>refleksjon om egen kultu</w:t>
      </w:r>
      <w:r w:rsidR="00F35C9F">
        <w:rPr>
          <w:rFonts w:ascii="Times New Roman" w:hAnsi="Times New Roman" w:cs="Times New Roman"/>
          <w:color w:val="282828"/>
          <w:sz w:val="24"/>
          <w:szCs w:val="24"/>
        </w:rPr>
        <w:t xml:space="preserve">r og barneoppdragelse </w:t>
      </w:r>
      <w:r w:rsidR="002B681B">
        <w:rPr>
          <w:rFonts w:ascii="Times New Roman" w:hAnsi="Times New Roman" w:cs="Times New Roman"/>
          <w:color w:val="282828"/>
          <w:sz w:val="24"/>
          <w:szCs w:val="24"/>
        </w:rPr>
        <w:t xml:space="preserve">for flyktningene </w:t>
      </w:r>
      <w:r w:rsidR="00F35C9F">
        <w:rPr>
          <w:rFonts w:ascii="Times New Roman" w:hAnsi="Times New Roman" w:cs="Times New Roman"/>
          <w:color w:val="282828"/>
          <w:sz w:val="24"/>
          <w:szCs w:val="24"/>
        </w:rPr>
        <w:t>og</w:t>
      </w:r>
      <w:r w:rsidR="002B681B">
        <w:rPr>
          <w:rFonts w:ascii="Times New Roman" w:hAnsi="Times New Roman" w:cs="Times New Roman"/>
          <w:color w:val="282828"/>
          <w:sz w:val="24"/>
          <w:szCs w:val="24"/>
        </w:rPr>
        <w:t xml:space="preserve"> samtidig få kunnskap </w:t>
      </w:r>
      <w:r w:rsidR="00F35C9F">
        <w:rPr>
          <w:rFonts w:ascii="Times New Roman" w:hAnsi="Times New Roman" w:cs="Times New Roman"/>
          <w:color w:val="282828"/>
          <w:sz w:val="24"/>
          <w:szCs w:val="24"/>
        </w:rPr>
        <w:t>om normer og tradisjoner i norsk barneoppdragelse</w:t>
      </w:r>
      <w:r w:rsidR="002B681B">
        <w:rPr>
          <w:rFonts w:ascii="Times New Roman" w:hAnsi="Times New Roman" w:cs="Times New Roman"/>
          <w:color w:val="282828"/>
          <w:sz w:val="24"/>
          <w:szCs w:val="24"/>
        </w:rPr>
        <w:t xml:space="preserve"> gjennom den norske treneren og de norske deltakerne i opplæringen.</w:t>
      </w:r>
      <w:r w:rsidR="00F35C9F">
        <w:rPr>
          <w:rFonts w:ascii="Times New Roman" w:hAnsi="Times New Roman" w:cs="Times New Roman"/>
          <w:color w:val="282828"/>
          <w:sz w:val="24"/>
          <w:szCs w:val="24"/>
        </w:rPr>
        <w:t xml:space="preserve"> </w:t>
      </w:r>
    </w:p>
    <w:p w14:paraId="55396C4D" w14:textId="43A5E14A" w:rsidR="00B525B2" w:rsidRDefault="00F35C9F" w:rsidP="00B525B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 Vår erfaring er at særlig minoritets</w:t>
      </w:r>
      <w:r w:rsidR="00505C6B">
        <w:rPr>
          <w:rFonts w:ascii="Times New Roman" w:hAnsi="Times New Roman" w:cs="Times New Roman"/>
          <w:color w:val="282828"/>
          <w:sz w:val="24"/>
          <w:szCs w:val="24"/>
        </w:rPr>
        <w:t xml:space="preserve">deltakerne </w:t>
      </w:r>
      <w:r>
        <w:rPr>
          <w:rFonts w:ascii="Times New Roman" w:hAnsi="Times New Roman" w:cs="Times New Roman"/>
          <w:color w:val="282828"/>
          <w:sz w:val="24"/>
          <w:szCs w:val="24"/>
        </w:rPr>
        <w:t>lytter med stor oppmerksomhet og interesse til minoritetstrener</w:t>
      </w:r>
      <w:r w:rsidR="00505C6B">
        <w:rPr>
          <w:rFonts w:ascii="Times New Roman" w:hAnsi="Times New Roman" w:cs="Times New Roman"/>
          <w:color w:val="282828"/>
          <w:sz w:val="24"/>
          <w:szCs w:val="24"/>
        </w:rPr>
        <w:t>en</w:t>
      </w:r>
      <w:r w:rsidR="00242EE2">
        <w:rPr>
          <w:rFonts w:ascii="Times New Roman" w:hAnsi="Times New Roman" w:cs="Times New Roman"/>
          <w:color w:val="282828"/>
          <w:sz w:val="24"/>
          <w:szCs w:val="24"/>
        </w:rPr>
        <w:t xml:space="preserve"> og føler seg anerkjent ved at hun virkelig forstår «den and</w:t>
      </w:r>
      <w:r w:rsidR="00EF4534">
        <w:rPr>
          <w:rFonts w:ascii="Times New Roman" w:hAnsi="Times New Roman" w:cs="Times New Roman"/>
          <w:color w:val="282828"/>
          <w:sz w:val="24"/>
          <w:szCs w:val="24"/>
        </w:rPr>
        <w:t>r</w:t>
      </w:r>
      <w:r w:rsidR="00242EE2">
        <w:rPr>
          <w:rFonts w:ascii="Times New Roman" w:hAnsi="Times New Roman" w:cs="Times New Roman"/>
          <w:color w:val="282828"/>
          <w:sz w:val="24"/>
          <w:szCs w:val="24"/>
        </w:rPr>
        <w:t>es perspektiv.</w:t>
      </w:r>
      <w:r w:rsidR="00EF4534">
        <w:rPr>
          <w:rFonts w:ascii="Times New Roman" w:hAnsi="Times New Roman" w:cs="Times New Roman"/>
          <w:color w:val="282828"/>
          <w:sz w:val="24"/>
          <w:szCs w:val="24"/>
        </w:rPr>
        <w:t>»</w:t>
      </w:r>
      <w:r w:rsidR="00242EE2">
        <w:rPr>
          <w:rFonts w:ascii="Times New Roman" w:hAnsi="Times New Roman" w:cs="Times New Roman"/>
          <w:color w:val="282828"/>
          <w:sz w:val="24"/>
          <w:szCs w:val="24"/>
        </w:rPr>
        <w:t xml:space="preserve"> </w:t>
      </w:r>
      <w:r w:rsidR="00505C6B">
        <w:rPr>
          <w:rFonts w:ascii="Times New Roman" w:hAnsi="Times New Roman" w:cs="Times New Roman"/>
          <w:color w:val="282828"/>
          <w:sz w:val="24"/>
          <w:szCs w:val="24"/>
        </w:rPr>
        <w:t xml:space="preserve">eller hvordan det er å ikke være etnisk norsk. </w:t>
      </w:r>
      <w:r w:rsidR="00242EE2">
        <w:rPr>
          <w:rFonts w:ascii="Times New Roman" w:hAnsi="Times New Roman" w:cs="Times New Roman"/>
          <w:color w:val="282828"/>
          <w:sz w:val="24"/>
          <w:szCs w:val="24"/>
        </w:rPr>
        <w:t>Dette gir oss som trenere m</w:t>
      </w:r>
      <w:r w:rsidR="00EF4534">
        <w:rPr>
          <w:rFonts w:ascii="Times New Roman" w:hAnsi="Times New Roman" w:cs="Times New Roman"/>
          <w:color w:val="282828"/>
          <w:sz w:val="24"/>
          <w:szCs w:val="24"/>
        </w:rPr>
        <w:t xml:space="preserve">yndighet </w:t>
      </w:r>
      <w:r w:rsidR="00242EE2">
        <w:rPr>
          <w:rFonts w:ascii="Times New Roman" w:hAnsi="Times New Roman" w:cs="Times New Roman"/>
          <w:color w:val="282828"/>
          <w:sz w:val="24"/>
          <w:szCs w:val="24"/>
        </w:rPr>
        <w:t xml:space="preserve">til å akseptere </w:t>
      </w:r>
      <w:r w:rsidR="00D66474">
        <w:rPr>
          <w:rFonts w:ascii="Times New Roman" w:hAnsi="Times New Roman" w:cs="Times New Roman"/>
          <w:color w:val="282828"/>
          <w:sz w:val="24"/>
          <w:szCs w:val="24"/>
        </w:rPr>
        <w:t>«</w:t>
      </w:r>
      <w:r w:rsidR="00242EE2">
        <w:rPr>
          <w:rFonts w:ascii="Times New Roman" w:hAnsi="Times New Roman" w:cs="Times New Roman"/>
          <w:color w:val="282828"/>
          <w:sz w:val="24"/>
          <w:szCs w:val="24"/>
        </w:rPr>
        <w:t>de andre</w:t>
      </w:r>
      <w:r w:rsidR="00D66474">
        <w:rPr>
          <w:rFonts w:ascii="Times New Roman" w:hAnsi="Times New Roman" w:cs="Times New Roman"/>
          <w:color w:val="282828"/>
          <w:sz w:val="24"/>
          <w:szCs w:val="24"/>
        </w:rPr>
        <w:t>»</w:t>
      </w:r>
      <w:r w:rsidR="00242EE2">
        <w:rPr>
          <w:rFonts w:ascii="Times New Roman" w:hAnsi="Times New Roman" w:cs="Times New Roman"/>
          <w:color w:val="282828"/>
          <w:sz w:val="24"/>
          <w:szCs w:val="24"/>
        </w:rPr>
        <w:t xml:space="preserve"> og ikke definere</w:t>
      </w:r>
      <w:r w:rsidR="00EF4534">
        <w:rPr>
          <w:rFonts w:ascii="Times New Roman" w:hAnsi="Times New Roman" w:cs="Times New Roman"/>
          <w:color w:val="282828"/>
          <w:sz w:val="24"/>
          <w:szCs w:val="24"/>
        </w:rPr>
        <w:t xml:space="preserve"> de</w:t>
      </w:r>
      <w:r w:rsidR="00D66474">
        <w:rPr>
          <w:rFonts w:ascii="Times New Roman" w:hAnsi="Times New Roman" w:cs="Times New Roman"/>
          <w:color w:val="282828"/>
          <w:sz w:val="24"/>
          <w:szCs w:val="24"/>
        </w:rPr>
        <w:t>m</w:t>
      </w:r>
      <w:r w:rsidR="00242EE2">
        <w:rPr>
          <w:rFonts w:ascii="Times New Roman" w:hAnsi="Times New Roman" w:cs="Times New Roman"/>
          <w:color w:val="282828"/>
          <w:sz w:val="24"/>
          <w:szCs w:val="24"/>
        </w:rPr>
        <w:t>. (Bråten og Sønsterbråten 2017)</w:t>
      </w:r>
      <w:r w:rsidR="00D66474">
        <w:rPr>
          <w:rFonts w:ascii="Times New Roman" w:hAnsi="Times New Roman" w:cs="Times New Roman"/>
          <w:color w:val="282828"/>
          <w:sz w:val="24"/>
          <w:szCs w:val="24"/>
        </w:rPr>
        <w:t>. På den måten kan vi åpne opp for at foreldrene kan verdsette det de har med seg fra egen kultur og åpne opp for en bedre forståelse for barnas virkelighet og hverdag i en norsk kultur som de møter i barnehage og på skolen.</w:t>
      </w:r>
    </w:p>
    <w:p w14:paraId="419F515C" w14:textId="0BA099E2" w:rsidR="007812BC" w:rsidRPr="00CB6F22" w:rsidRDefault="00F355E2" w:rsidP="00366319">
      <w:pPr>
        <w:pStyle w:val="Overskrift2"/>
      </w:pPr>
      <w:r>
        <w:t>R</w:t>
      </w:r>
      <w:r w:rsidR="003A3608">
        <w:t>efleksjonsbasert undervisning og veiledning</w:t>
      </w:r>
      <w:r>
        <w:t xml:space="preserve"> </w:t>
      </w:r>
    </w:p>
    <w:p w14:paraId="180103D3" w14:textId="73E556DA" w:rsidR="006278AB" w:rsidRDefault="00BF5597" w:rsidP="006278AB">
      <w:pPr>
        <w:spacing w:line="276" w:lineRule="auto"/>
        <w:rPr>
          <w:rFonts w:ascii="Times New Roman" w:hAnsi="Times New Roman" w:cs="Times New Roman"/>
          <w:color w:val="282828"/>
          <w:sz w:val="24"/>
          <w:szCs w:val="24"/>
        </w:rPr>
      </w:pPr>
      <w:r w:rsidRPr="00CB6F22">
        <w:rPr>
          <w:rFonts w:ascii="Times New Roman" w:hAnsi="Times New Roman" w:cs="Times New Roman"/>
          <w:sz w:val="24"/>
          <w:szCs w:val="24"/>
        </w:rPr>
        <w:t>O</w:t>
      </w:r>
      <w:r w:rsidR="00A92131" w:rsidRPr="00CB6F22">
        <w:rPr>
          <w:rFonts w:ascii="Times New Roman" w:hAnsi="Times New Roman" w:cs="Times New Roman"/>
          <w:sz w:val="24"/>
          <w:szCs w:val="24"/>
        </w:rPr>
        <w:t>pplæring</w:t>
      </w:r>
      <w:r w:rsidR="006278AB" w:rsidRPr="00CB6F22">
        <w:rPr>
          <w:rFonts w:ascii="Times New Roman" w:hAnsi="Times New Roman" w:cs="Times New Roman"/>
          <w:sz w:val="24"/>
          <w:szCs w:val="24"/>
        </w:rPr>
        <w:t>en</w:t>
      </w:r>
      <w:r w:rsidR="00A92131" w:rsidRPr="00CB6F22">
        <w:rPr>
          <w:rFonts w:ascii="Times New Roman" w:hAnsi="Times New Roman" w:cs="Times New Roman"/>
          <w:sz w:val="24"/>
          <w:szCs w:val="24"/>
        </w:rPr>
        <w:t xml:space="preserve"> </w:t>
      </w:r>
      <w:r w:rsidR="00B472B3" w:rsidRPr="007812BC">
        <w:rPr>
          <w:rFonts w:ascii="Times New Roman" w:hAnsi="Times New Roman" w:cs="Times New Roman"/>
          <w:color w:val="282828"/>
          <w:sz w:val="24"/>
          <w:szCs w:val="24"/>
        </w:rPr>
        <w:t xml:space="preserve">fikk gode evalueringer </w:t>
      </w:r>
      <w:r w:rsidR="000C78A8" w:rsidRPr="007812BC">
        <w:rPr>
          <w:rFonts w:ascii="Times New Roman" w:hAnsi="Times New Roman" w:cs="Times New Roman"/>
          <w:color w:val="282828"/>
          <w:sz w:val="24"/>
          <w:szCs w:val="24"/>
        </w:rPr>
        <w:t>på alle kursene</w:t>
      </w:r>
      <w:r w:rsidR="006804EE">
        <w:rPr>
          <w:rFonts w:ascii="Times New Roman" w:hAnsi="Times New Roman" w:cs="Times New Roman"/>
          <w:color w:val="282828"/>
          <w:sz w:val="24"/>
          <w:szCs w:val="24"/>
        </w:rPr>
        <w:t xml:space="preserve"> vi har holdt</w:t>
      </w:r>
      <w:r w:rsidR="007812BC" w:rsidRPr="007812BC">
        <w:rPr>
          <w:rFonts w:ascii="Times New Roman" w:hAnsi="Times New Roman" w:cs="Times New Roman"/>
          <w:color w:val="282828"/>
          <w:sz w:val="24"/>
          <w:szCs w:val="24"/>
        </w:rPr>
        <w:t>.</w:t>
      </w:r>
      <w:r w:rsidR="000C78A8" w:rsidRPr="007812BC">
        <w:rPr>
          <w:rFonts w:ascii="Times New Roman" w:hAnsi="Times New Roman" w:cs="Times New Roman"/>
          <w:color w:val="282828"/>
          <w:sz w:val="24"/>
          <w:szCs w:val="24"/>
        </w:rPr>
        <w:t xml:space="preserve"> </w:t>
      </w:r>
      <w:r w:rsidR="007812BC" w:rsidRPr="007812BC">
        <w:rPr>
          <w:rFonts w:ascii="Times New Roman" w:hAnsi="Times New Roman" w:cs="Times New Roman"/>
          <w:color w:val="282828"/>
          <w:sz w:val="24"/>
          <w:szCs w:val="24"/>
        </w:rPr>
        <w:t>D</w:t>
      </w:r>
      <w:r w:rsidR="004734E0" w:rsidRPr="007812BC">
        <w:rPr>
          <w:rFonts w:ascii="Times New Roman" w:hAnsi="Times New Roman" w:cs="Times New Roman"/>
          <w:color w:val="282828"/>
          <w:sz w:val="24"/>
          <w:szCs w:val="24"/>
        </w:rPr>
        <w:t>e</w:t>
      </w:r>
      <w:r w:rsidR="00B472B3" w:rsidRPr="007812BC">
        <w:rPr>
          <w:rFonts w:ascii="Times New Roman" w:hAnsi="Times New Roman" w:cs="Times New Roman"/>
          <w:color w:val="282828"/>
          <w:sz w:val="24"/>
          <w:szCs w:val="24"/>
        </w:rPr>
        <w:t xml:space="preserve"> aller fleste var meget</w:t>
      </w:r>
      <w:r w:rsidR="004734E0" w:rsidRPr="007812BC">
        <w:rPr>
          <w:rFonts w:ascii="Times New Roman" w:hAnsi="Times New Roman" w:cs="Times New Roman"/>
          <w:color w:val="282828"/>
          <w:sz w:val="24"/>
          <w:szCs w:val="24"/>
        </w:rPr>
        <w:t xml:space="preserve"> godt </w:t>
      </w:r>
      <w:r w:rsidR="006278AB">
        <w:rPr>
          <w:rFonts w:ascii="Times New Roman" w:hAnsi="Times New Roman" w:cs="Times New Roman"/>
          <w:color w:val="282828"/>
          <w:sz w:val="24"/>
          <w:szCs w:val="24"/>
        </w:rPr>
        <w:t xml:space="preserve">eller godt </w:t>
      </w:r>
      <w:r w:rsidR="004734E0" w:rsidRPr="007812BC">
        <w:rPr>
          <w:rFonts w:ascii="Times New Roman" w:hAnsi="Times New Roman" w:cs="Times New Roman"/>
          <w:color w:val="282828"/>
          <w:sz w:val="24"/>
          <w:szCs w:val="24"/>
        </w:rPr>
        <w:t xml:space="preserve">fornøyd med </w:t>
      </w:r>
      <w:r w:rsidR="006278AB">
        <w:rPr>
          <w:rFonts w:ascii="Times New Roman" w:hAnsi="Times New Roman" w:cs="Times New Roman"/>
          <w:color w:val="282828"/>
          <w:sz w:val="24"/>
          <w:szCs w:val="24"/>
        </w:rPr>
        <w:t>de seks kursdagene</w:t>
      </w:r>
      <w:r w:rsidR="00B472B3" w:rsidRPr="007812BC">
        <w:rPr>
          <w:rFonts w:ascii="Times New Roman" w:hAnsi="Times New Roman" w:cs="Times New Roman"/>
          <w:color w:val="282828"/>
          <w:sz w:val="24"/>
          <w:szCs w:val="24"/>
        </w:rPr>
        <w:t xml:space="preserve"> </w:t>
      </w:r>
      <w:r w:rsidR="004734E0" w:rsidRPr="007812BC">
        <w:rPr>
          <w:rFonts w:ascii="Times New Roman" w:hAnsi="Times New Roman" w:cs="Times New Roman"/>
          <w:color w:val="282828"/>
          <w:sz w:val="24"/>
          <w:szCs w:val="24"/>
        </w:rPr>
        <w:t>og med</w:t>
      </w:r>
      <w:r w:rsidR="003C3B60" w:rsidRPr="007812BC">
        <w:rPr>
          <w:rFonts w:ascii="Times New Roman" w:hAnsi="Times New Roman" w:cs="Times New Roman"/>
          <w:color w:val="282828"/>
          <w:sz w:val="24"/>
          <w:szCs w:val="24"/>
        </w:rPr>
        <w:t xml:space="preserve"> innholdet </w:t>
      </w:r>
      <w:r w:rsidR="006278AB" w:rsidRPr="007812BC">
        <w:rPr>
          <w:rFonts w:ascii="Times New Roman" w:hAnsi="Times New Roman" w:cs="Times New Roman"/>
          <w:color w:val="282828"/>
          <w:sz w:val="24"/>
          <w:szCs w:val="24"/>
        </w:rPr>
        <w:t>i ICDP</w:t>
      </w:r>
      <w:r w:rsidR="007812BC" w:rsidRPr="007812BC">
        <w:rPr>
          <w:rFonts w:ascii="Times New Roman" w:hAnsi="Times New Roman" w:cs="Times New Roman"/>
          <w:color w:val="282828"/>
          <w:sz w:val="24"/>
          <w:szCs w:val="24"/>
        </w:rPr>
        <w:t>.</w:t>
      </w:r>
      <w:r w:rsidR="00CB6F22" w:rsidRPr="00CB6F22">
        <w:rPr>
          <w:rFonts w:ascii="Times New Roman" w:hAnsi="Times New Roman" w:cs="Times New Roman"/>
          <w:color w:val="282828"/>
          <w:sz w:val="24"/>
          <w:szCs w:val="24"/>
        </w:rPr>
        <w:t xml:space="preserve"> </w:t>
      </w:r>
      <w:r w:rsidR="00CB6F22">
        <w:rPr>
          <w:rFonts w:ascii="Times New Roman" w:hAnsi="Times New Roman" w:cs="Times New Roman"/>
          <w:color w:val="282828"/>
          <w:sz w:val="24"/>
          <w:szCs w:val="24"/>
        </w:rPr>
        <w:t xml:space="preserve"> </w:t>
      </w:r>
      <w:r w:rsidR="00DF0CF2">
        <w:rPr>
          <w:rFonts w:ascii="Times New Roman" w:hAnsi="Times New Roman" w:cs="Times New Roman"/>
          <w:color w:val="282828"/>
          <w:sz w:val="24"/>
          <w:szCs w:val="24"/>
        </w:rPr>
        <w:t>Opplæringen</w:t>
      </w:r>
      <w:r w:rsidR="00CB6F22">
        <w:rPr>
          <w:rFonts w:ascii="Times New Roman" w:hAnsi="Times New Roman" w:cs="Times New Roman"/>
          <w:color w:val="282828"/>
          <w:sz w:val="24"/>
          <w:szCs w:val="24"/>
        </w:rPr>
        <w:t xml:space="preserve"> hadde også gitt de aller fleste ny kunnskap og større bevissthet om betydningen av et godt samspill mellom foreldre og barn. Systematikken og enkelheten i de tre </w:t>
      </w:r>
      <w:r w:rsidR="00FE5584">
        <w:rPr>
          <w:rFonts w:ascii="Times New Roman" w:hAnsi="Times New Roman" w:cs="Times New Roman"/>
          <w:color w:val="282828"/>
          <w:sz w:val="24"/>
          <w:szCs w:val="24"/>
        </w:rPr>
        <w:t>ICDP-</w:t>
      </w:r>
      <w:r w:rsidR="00CB6F22">
        <w:rPr>
          <w:rFonts w:ascii="Times New Roman" w:hAnsi="Times New Roman" w:cs="Times New Roman"/>
          <w:color w:val="282828"/>
          <w:sz w:val="24"/>
          <w:szCs w:val="24"/>
        </w:rPr>
        <w:t xml:space="preserve">dialogene ble fremhevet. </w:t>
      </w:r>
    </w:p>
    <w:p w14:paraId="4926333B" w14:textId="66A3177B" w:rsidR="000B18BF" w:rsidRPr="000B18BF" w:rsidRDefault="00BC6672" w:rsidP="006278AB">
      <w:pPr>
        <w:spacing w:line="276" w:lineRule="auto"/>
        <w:rPr>
          <w:rFonts w:ascii="Times New Roman" w:hAnsi="Times New Roman" w:cs="Times New Roman"/>
          <w:noProof/>
          <w:sz w:val="24"/>
          <w:szCs w:val="24"/>
        </w:rPr>
      </w:pPr>
      <w:r>
        <w:rPr>
          <w:rFonts w:ascii="Times New Roman" w:hAnsi="Times New Roman" w:cs="Times New Roman"/>
          <w:color w:val="282828"/>
          <w:sz w:val="24"/>
          <w:szCs w:val="24"/>
        </w:rPr>
        <w:lastRenderedPageBreak/>
        <w:t>ICD</w:t>
      </w:r>
      <w:r w:rsidR="00E53086">
        <w:rPr>
          <w:rFonts w:ascii="Times New Roman" w:hAnsi="Times New Roman" w:cs="Times New Roman"/>
          <w:color w:val="282828"/>
          <w:sz w:val="24"/>
          <w:szCs w:val="24"/>
        </w:rPr>
        <w:t>P’s</w:t>
      </w:r>
      <w:r>
        <w:rPr>
          <w:rFonts w:ascii="Times New Roman" w:hAnsi="Times New Roman" w:cs="Times New Roman"/>
          <w:color w:val="282828"/>
          <w:sz w:val="24"/>
          <w:szCs w:val="24"/>
        </w:rPr>
        <w:t xml:space="preserve"> læringssyn baserer seg på sensitivisering og bevisstgjøring av foreldre i motsetning til instruksjon</w:t>
      </w:r>
      <w:r w:rsidR="00EA5EB7">
        <w:rPr>
          <w:rFonts w:ascii="Times New Roman" w:hAnsi="Times New Roman" w:cs="Times New Roman"/>
          <w:color w:val="282828"/>
          <w:sz w:val="24"/>
          <w:szCs w:val="24"/>
        </w:rPr>
        <w:t>en</w:t>
      </w:r>
      <w:r>
        <w:rPr>
          <w:rFonts w:ascii="Times New Roman" w:hAnsi="Times New Roman" w:cs="Times New Roman"/>
          <w:color w:val="282828"/>
          <w:sz w:val="24"/>
          <w:szCs w:val="24"/>
        </w:rPr>
        <w:t xml:space="preserve">: </w:t>
      </w:r>
      <w:r w:rsidRPr="00BC6672">
        <w:rPr>
          <w:rFonts w:ascii="Times New Roman" w:hAnsi="Times New Roman" w:cs="Times New Roman"/>
          <w:i/>
          <w:color w:val="282828"/>
          <w:sz w:val="24"/>
          <w:szCs w:val="24"/>
        </w:rPr>
        <w:t>slik gjør vi det</w:t>
      </w:r>
      <w:r>
        <w:rPr>
          <w:rFonts w:ascii="Times New Roman" w:hAnsi="Times New Roman" w:cs="Times New Roman"/>
          <w:color w:val="282828"/>
          <w:sz w:val="24"/>
          <w:szCs w:val="24"/>
        </w:rPr>
        <w:t xml:space="preserve">. Forståelse må fordøyes og integreres i </w:t>
      </w:r>
      <w:r w:rsidR="00EA5EB7">
        <w:rPr>
          <w:rFonts w:ascii="Times New Roman" w:hAnsi="Times New Roman" w:cs="Times New Roman"/>
          <w:color w:val="282828"/>
          <w:sz w:val="24"/>
          <w:szCs w:val="24"/>
        </w:rPr>
        <w:t xml:space="preserve">både </w:t>
      </w:r>
      <w:r>
        <w:rPr>
          <w:rFonts w:ascii="Times New Roman" w:hAnsi="Times New Roman" w:cs="Times New Roman"/>
          <w:color w:val="282828"/>
          <w:sz w:val="24"/>
          <w:szCs w:val="24"/>
        </w:rPr>
        <w:t xml:space="preserve">veiledernes </w:t>
      </w:r>
      <w:r w:rsidR="00EA5EB7">
        <w:rPr>
          <w:rFonts w:ascii="Times New Roman" w:hAnsi="Times New Roman" w:cs="Times New Roman"/>
          <w:color w:val="282828"/>
          <w:sz w:val="24"/>
          <w:szCs w:val="24"/>
        </w:rPr>
        <w:t xml:space="preserve">og foreldrenes </w:t>
      </w:r>
      <w:r>
        <w:rPr>
          <w:rFonts w:ascii="Times New Roman" w:hAnsi="Times New Roman" w:cs="Times New Roman"/>
          <w:color w:val="282828"/>
          <w:sz w:val="24"/>
          <w:szCs w:val="24"/>
        </w:rPr>
        <w:t xml:space="preserve">eget erfaringsgrunnlag. </w:t>
      </w:r>
      <w:r w:rsidR="00EA5EB7">
        <w:rPr>
          <w:rFonts w:ascii="Times New Roman" w:hAnsi="Times New Roman" w:cs="Times New Roman"/>
          <w:color w:val="282828"/>
          <w:sz w:val="24"/>
          <w:szCs w:val="24"/>
        </w:rPr>
        <w:t xml:space="preserve"> Refleksjonen er verktøyet</w:t>
      </w:r>
      <w:r w:rsidR="00B80258">
        <w:rPr>
          <w:rFonts w:ascii="Times New Roman" w:hAnsi="Times New Roman" w:cs="Times New Roman"/>
          <w:color w:val="282828"/>
          <w:sz w:val="24"/>
          <w:szCs w:val="24"/>
        </w:rPr>
        <w:t xml:space="preserve"> for å oppnå dette</w:t>
      </w:r>
      <w:r w:rsidR="00EA5EB7">
        <w:rPr>
          <w:rFonts w:ascii="Times New Roman" w:hAnsi="Times New Roman" w:cs="Times New Roman"/>
          <w:color w:val="282828"/>
          <w:sz w:val="24"/>
          <w:szCs w:val="24"/>
        </w:rPr>
        <w:t>. I stedet for å holde fast ved vante tanker og ideer skal deltakerne reflektere og utveksle tanker og ideer om alternativer og nye måter å tenke og handle på i tråd med</w:t>
      </w:r>
      <w:r w:rsidR="006C5678">
        <w:rPr>
          <w:rFonts w:ascii="Times New Roman" w:hAnsi="Times New Roman" w:cs="Times New Roman"/>
          <w:color w:val="282828"/>
          <w:sz w:val="24"/>
          <w:szCs w:val="24"/>
        </w:rPr>
        <w:t xml:space="preserve"> </w:t>
      </w:r>
      <w:r w:rsidR="00426EF3">
        <w:rPr>
          <w:rFonts w:ascii="Times New Roman" w:hAnsi="Times New Roman" w:cs="Times New Roman"/>
          <w:color w:val="282828"/>
          <w:sz w:val="24"/>
          <w:szCs w:val="24"/>
        </w:rPr>
        <w:t>ICDP</w:t>
      </w:r>
      <w:r w:rsidR="00E53086">
        <w:rPr>
          <w:rFonts w:ascii="Times New Roman" w:hAnsi="Times New Roman" w:cs="Times New Roman"/>
          <w:color w:val="282828"/>
          <w:sz w:val="24"/>
          <w:szCs w:val="24"/>
        </w:rPr>
        <w:t>’</w:t>
      </w:r>
      <w:r w:rsidR="00EA5EB7">
        <w:rPr>
          <w:rFonts w:ascii="Times New Roman" w:hAnsi="Times New Roman" w:cs="Times New Roman"/>
          <w:color w:val="282828"/>
          <w:sz w:val="24"/>
          <w:szCs w:val="24"/>
        </w:rPr>
        <w:t>s læringssirkel med reflekterende observasjoner.</w:t>
      </w:r>
      <w:r w:rsidR="006C5678" w:rsidRPr="006C5678">
        <w:rPr>
          <w:noProof/>
        </w:rPr>
        <w:t xml:space="preserve"> </w:t>
      </w:r>
    </w:p>
    <w:p w14:paraId="4041DD09" w14:textId="3FCA95BC" w:rsidR="00BC6672" w:rsidRDefault="006C5678" w:rsidP="006278AB">
      <w:pPr>
        <w:spacing w:line="276" w:lineRule="auto"/>
        <w:rPr>
          <w:rFonts w:ascii="Times New Roman" w:hAnsi="Times New Roman" w:cs="Times New Roman"/>
          <w:color w:val="282828"/>
          <w:sz w:val="24"/>
          <w:szCs w:val="24"/>
        </w:rPr>
      </w:pPr>
      <w:r>
        <w:rPr>
          <w:noProof/>
          <w:lang w:eastAsia="nb-NO"/>
        </w:rPr>
        <w:drawing>
          <wp:inline distT="0" distB="0" distL="0" distR="0" wp14:anchorId="785C5A69" wp14:editId="5A95CC47">
            <wp:extent cx="3003550" cy="2308225"/>
            <wp:effectExtent l="0" t="0" r="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DF343F" w14:textId="0204670F" w:rsidR="006C5678" w:rsidRDefault="006C5678" w:rsidP="006278AB">
      <w:pPr>
        <w:spacing w:line="276" w:lineRule="auto"/>
        <w:rPr>
          <w:rFonts w:ascii="Times New Roman" w:hAnsi="Times New Roman" w:cs="Times New Roman"/>
          <w:color w:val="282828"/>
          <w:sz w:val="20"/>
          <w:szCs w:val="20"/>
        </w:rPr>
      </w:pPr>
      <w:r w:rsidRPr="006C5678">
        <w:rPr>
          <w:rFonts w:ascii="Times New Roman" w:hAnsi="Times New Roman" w:cs="Times New Roman"/>
          <w:color w:val="282828"/>
          <w:sz w:val="20"/>
          <w:szCs w:val="20"/>
        </w:rPr>
        <w:t>I</w:t>
      </w:r>
      <w:r w:rsidR="002B681B">
        <w:rPr>
          <w:rFonts w:ascii="Times New Roman" w:hAnsi="Times New Roman" w:cs="Times New Roman"/>
          <w:color w:val="282828"/>
          <w:sz w:val="20"/>
          <w:szCs w:val="20"/>
        </w:rPr>
        <w:t>CDP’</w:t>
      </w:r>
      <w:r w:rsidRPr="006C5678">
        <w:rPr>
          <w:rFonts w:ascii="Times New Roman" w:hAnsi="Times New Roman" w:cs="Times New Roman"/>
          <w:color w:val="282828"/>
          <w:sz w:val="20"/>
          <w:szCs w:val="20"/>
        </w:rPr>
        <w:t>s læringssirkel bearbeidet etter Kolb og Karsten Hundeide</w:t>
      </w:r>
      <w:r w:rsidR="00C26CB2">
        <w:rPr>
          <w:rFonts w:ascii="Times New Roman" w:hAnsi="Times New Roman" w:cs="Times New Roman"/>
          <w:color w:val="282828"/>
          <w:sz w:val="20"/>
          <w:szCs w:val="20"/>
        </w:rPr>
        <w:t xml:space="preserve"> (</w:t>
      </w:r>
      <w:r w:rsidR="002B681B">
        <w:rPr>
          <w:rFonts w:ascii="Times New Roman" w:hAnsi="Times New Roman" w:cs="Times New Roman"/>
          <w:color w:val="282828"/>
          <w:sz w:val="20"/>
          <w:szCs w:val="20"/>
        </w:rPr>
        <w:t xml:space="preserve">Håndbok, </w:t>
      </w:r>
      <w:r w:rsidR="00C26CB2">
        <w:rPr>
          <w:rFonts w:ascii="Times New Roman" w:hAnsi="Times New Roman" w:cs="Times New Roman"/>
          <w:color w:val="282828"/>
          <w:sz w:val="20"/>
          <w:szCs w:val="20"/>
        </w:rPr>
        <w:t>18/16</w:t>
      </w:r>
      <w:r w:rsidR="002B681B">
        <w:rPr>
          <w:rFonts w:ascii="Times New Roman" w:hAnsi="Times New Roman" w:cs="Times New Roman"/>
          <w:color w:val="282828"/>
          <w:sz w:val="20"/>
          <w:szCs w:val="20"/>
        </w:rPr>
        <w:t>)</w:t>
      </w:r>
    </w:p>
    <w:p w14:paraId="597F1A0B" w14:textId="77777777" w:rsidR="006C5678" w:rsidRPr="006C5678" w:rsidRDefault="006C5678" w:rsidP="006278AB">
      <w:pPr>
        <w:spacing w:line="276" w:lineRule="auto"/>
        <w:rPr>
          <w:rFonts w:ascii="Times New Roman" w:hAnsi="Times New Roman" w:cs="Times New Roman"/>
          <w:color w:val="282828"/>
          <w:sz w:val="20"/>
          <w:szCs w:val="20"/>
        </w:rPr>
      </w:pPr>
    </w:p>
    <w:p w14:paraId="79FC817A" w14:textId="797856E7" w:rsidR="00E15A88" w:rsidRDefault="00E15A88" w:rsidP="00E15A88">
      <w:pPr>
        <w:pStyle w:val="Listeavsnitt"/>
        <w:spacing w:line="276" w:lineRule="auto"/>
        <w:ind w:left="0"/>
        <w:rPr>
          <w:rFonts w:ascii="Times New Roman" w:hAnsi="Times New Roman" w:cs="Times New Roman"/>
          <w:color w:val="282828"/>
          <w:sz w:val="24"/>
          <w:szCs w:val="24"/>
        </w:rPr>
      </w:pPr>
      <w:r w:rsidRPr="007812BC">
        <w:rPr>
          <w:rFonts w:ascii="Times New Roman" w:hAnsi="Times New Roman" w:cs="Times New Roman"/>
          <w:color w:val="282828"/>
          <w:sz w:val="24"/>
          <w:szCs w:val="24"/>
        </w:rPr>
        <w:t xml:space="preserve">De </w:t>
      </w:r>
      <w:r>
        <w:rPr>
          <w:rFonts w:ascii="Times New Roman" w:hAnsi="Times New Roman" w:cs="Times New Roman"/>
          <w:color w:val="282828"/>
          <w:sz w:val="24"/>
          <w:szCs w:val="24"/>
        </w:rPr>
        <w:t xml:space="preserve">aller fleste </w:t>
      </w:r>
      <w:r w:rsidR="00505C6B">
        <w:rPr>
          <w:rFonts w:ascii="Times New Roman" w:hAnsi="Times New Roman" w:cs="Times New Roman"/>
          <w:color w:val="282828"/>
          <w:sz w:val="24"/>
          <w:szCs w:val="24"/>
        </w:rPr>
        <w:t xml:space="preserve">både med minoritetsbakgrunn og etnisk norske </w:t>
      </w:r>
      <w:r w:rsidR="00492C36" w:rsidRPr="007812BC">
        <w:rPr>
          <w:rFonts w:ascii="Times New Roman" w:hAnsi="Times New Roman" w:cs="Times New Roman"/>
          <w:color w:val="282828"/>
          <w:sz w:val="24"/>
          <w:szCs w:val="24"/>
        </w:rPr>
        <w:t>syn</w:t>
      </w:r>
      <w:r w:rsidR="00FE5584">
        <w:rPr>
          <w:rFonts w:ascii="Times New Roman" w:hAnsi="Times New Roman" w:cs="Times New Roman"/>
          <w:color w:val="282828"/>
          <w:sz w:val="24"/>
          <w:szCs w:val="24"/>
        </w:rPr>
        <w:t>t</w:t>
      </w:r>
      <w:r w:rsidR="00492C36" w:rsidRPr="007812BC">
        <w:rPr>
          <w:rFonts w:ascii="Times New Roman" w:hAnsi="Times New Roman" w:cs="Times New Roman"/>
          <w:color w:val="282828"/>
          <w:sz w:val="24"/>
          <w:szCs w:val="24"/>
        </w:rPr>
        <w:t>es</w:t>
      </w:r>
      <w:r w:rsidR="006804EE">
        <w:rPr>
          <w:rFonts w:ascii="Times New Roman" w:hAnsi="Times New Roman" w:cs="Times New Roman"/>
          <w:color w:val="282828"/>
          <w:sz w:val="24"/>
          <w:szCs w:val="24"/>
        </w:rPr>
        <w:t xml:space="preserve"> o</w:t>
      </w:r>
      <w:r w:rsidRPr="007812BC">
        <w:rPr>
          <w:rFonts w:ascii="Times New Roman" w:hAnsi="Times New Roman" w:cs="Times New Roman"/>
          <w:color w:val="282828"/>
          <w:sz w:val="24"/>
          <w:szCs w:val="24"/>
        </w:rPr>
        <w:t xml:space="preserve">gså at </w:t>
      </w:r>
      <w:r w:rsidR="00B80258">
        <w:rPr>
          <w:rFonts w:ascii="Times New Roman" w:hAnsi="Times New Roman" w:cs="Times New Roman"/>
          <w:color w:val="282828"/>
          <w:sz w:val="24"/>
          <w:szCs w:val="24"/>
        </w:rPr>
        <w:t xml:space="preserve">både undervisningen og </w:t>
      </w:r>
      <w:r w:rsidRPr="007812BC">
        <w:rPr>
          <w:rFonts w:ascii="Times New Roman" w:hAnsi="Times New Roman" w:cs="Times New Roman"/>
          <w:color w:val="282828"/>
          <w:sz w:val="24"/>
          <w:szCs w:val="24"/>
        </w:rPr>
        <w:t xml:space="preserve">gruppeveiledningen hadde </w:t>
      </w:r>
      <w:r w:rsidR="00837EAF">
        <w:rPr>
          <w:rFonts w:ascii="Times New Roman" w:hAnsi="Times New Roman" w:cs="Times New Roman"/>
          <w:color w:val="282828"/>
          <w:sz w:val="24"/>
          <w:szCs w:val="24"/>
        </w:rPr>
        <w:t xml:space="preserve">gitt godt grunnlag for refleksjon. </w:t>
      </w:r>
      <w:r>
        <w:rPr>
          <w:rFonts w:ascii="Times New Roman" w:hAnsi="Times New Roman" w:cs="Times New Roman"/>
          <w:color w:val="282828"/>
          <w:sz w:val="24"/>
          <w:szCs w:val="24"/>
        </w:rPr>
        <w:t xml:space="preserve">De </w:t>
      </w:r>
      <w:r w:rsidRPr="007812BC">
        <w:rPr>
          <w:rFonts w:ascii="Times New Roman" w:hAnsi="Times New Roman" w:cs="Times New Roman"/>
          <w:color w:val="282828"/>
          <w:sz w:val="24"/>
          <w:szCs w:val="24"/>
        </w:rPr>
        <w:t xml:space="preserve">understreket hvor mye de hadde lært av hverandre </w:t>
      </w:r>
      <w:r>
        <w:rPr>
          <w:rFonts w:ascii="Times New Roman" w:hAnsi="Times New Roman" w:cs="Times New Roman"/>
          <w:color w:val="282828"/>
          <w:sz w:val="24"/>
          <w:szCs w:val="24"/>
        </w:rPr>
        <w:t xml:space="preserve">som er i tråd med ICDP’s sensitiviseringsprinsipper. </w:t>
      </w:r>
      <w:r w:rsidR="00F355E2">
        <w:rPr>
          <w:rFonts w:ascii="Times New Roman" w:hAnsi="Times New Roman" w:cs="Times New Roman"/>
          <w:color w:val="282828"/>
          <w:sz w:val="24"/>
          <w:szCs w:val="24"/>
        </w:rPr>
        <w:t>Refleksjon og deling gir læring</w:t>
      </w:r>
    </w:p>
    <w:p w14:paraId="67001EA1" w14:textId="1D988F38" w:rsidR="006804EE" w:rsidRPr="006804EE" w:rsidRDefault="000B18BF" w:rsidP="0029745B">
      <w:pPr>
        <w:pStyle w:val="Listeavsnitt"/>
        <w:numPr>
          <w:ilvl w:val="0"/>
          <w:numId w:val="12"/>
        </w:numPr>
        <w:spacing w:line="276" w:lineRule="auto"/>
        <w:rPr>
          <w:rFonts w:ascii="Times New Roman" w:hAnsi="Times New Roman" w:cs="Times New Roman"/>
          <w:i/>
          <w:sz w:val="24"/>
          <w:szCs w:val="24"/>
        </w:rPr>
      </w:pPr>
      <w:r>
        <w:rPr>
          <w:rFonts w:ascii="Times New Roman" w:hAnsi="Times New Roman" w:cs="Times New Roman"/>
          <w:i/>
          <w:sz w:val="24"/>
          <w:szCs w:val="24"/>
        </w:rPr>
        <w:t>Engasjerende</w:t>
      </w:r>
      <w:r w:rsidR="007812BC" w:rsidRPr="006804EE">
        <w:rPr>
          <w:rFonts w:ascii="Times New Roman" w:hAnsi="Times New Roman" w:cs="Times New Roman"/>
          <w:i/>
          <w:sz w:val="24"/>
          <w:szCs w:val="24"/>
        </w:rPr>
        <w:t xml:space="preserve"> </w:t>
      </w:r>
      <w:r>
        <w:rPr>
          <w:rFonts w:ascii="Times New Roman" w:hAnsi="Times New Roman" w:cs="Times New Roman"/>
          <w:i/>
          <w:sz w:val="24"/>
          <w:szCs w:val="24"/>
        </w:rPr>
        <w:t xml:space="preserve">undervisning og god </w:t>
      </w:r>
      <w:r w:rsidR="007812BC" w:rsidRPr="006804EE">
        <w:rPr>
          <w:rFonts w:ascii="Times New Roman" w:hAnsi="Times New Roman" w:cs="Times New Roman"/>
          <w:i/>
          <w:sz w:val="24"/>
          <w:szCs w:val="24"/>
        </w:rPr>
        <w:t>veiledning</w:t>
      </w:r>
      <w:r w:rsidR="00CB6F22" w:rsidRPr="006804EE">
        <w:rPr>
          <w:rFonts w:ascii="Times New Roman" w:hAnsi="Times New Roman" w:cs="Times New Roman"/>
          <w:i/>
          <w:sz w:val="24"/>
          <w:szCs w:val="24"/>
        </w:rPr>
        <w:t xml:space="preserve"> </w:t>
      </w:r>
    </w:p>
    <w:p w14:paraId="0AA3E354" w14:textId="65592E7C" w:rsidR="006804EE" w:rsidRPr="0029745B" w:rsidRDefault="007812BC" w:rsidP="0029745B">
      <w:pPr>
        <w:pStyle w:val="Listeavsnitt"/>
        <w:numPr>
          <w:ilvl w:val="0"/>
          <w:numId w:val="12"/>
        </w:numPr>
        <w:spacing w:line="276" w:lineRule="auto"/>
        <w:rPr>
          <w:rFonts w:ascii="Times New Roman" w:hAnsi="Times New Roman" w:cs="Times New Roman"/>
          <w:i/>
          <w:sz w:val="24"/>
          <w:szCs w:val="24"/>
        </w:rPr>
      </w:pPr>
      <w:r w:rsidRPr="0029745B">
        <w:rPr>
          <w:rFonts w:ascii="Times New Roman" w:hAnsi="Times New Roman" w:cs="Times New Roman"/>
          <w:i/>
          <w:sz w:val="24"/>
          <w:szCs w:val="24"/>
        </w:rPr>
        <w:t>Lærerikt å høre andres erfaringer</w:t>
      </w:r>
      <w:r w:rsidR="00FE5584">
        <w:rPr>
          <w:rFonts w:ascii="Times New Roman" w:hAnsi="Times New Roman" w:cs="Times New Roman"/>
          <w:i/>
          <w:sz w:val="24"/>
          <w:szCs w:val="24"/>
        </w:rPr>
        <w:t>,</w:t>
      </w:r>
      <w:r w:rsidR="00CB6F22" w:rsidRPr="0029745B">
        <w:rPr>
          <w:rFonts w:ascii="Times New Roman" w:hAnsi="Times New Roman" w:cs="Times New Roman"/>
          <w:i/>
          <w:sz w:val="24"/>
          <w:szCs w:val="24"/>
        </w:rPr>
        <w:t xml:space="preserve"> </w:t>
      </w:r>
      <w:r w:rsidRPr="0029745B">
        <w:rPr>
          <w:rFonts w:ascii="Times New Roman" w:hAnsi="Times New Roman" w:cs="Times New Roman"/>
          <w:i/>
          <w:sz w:val="24"/>
          <w:szCs w:val="24"/>
        </w:rPr>
        <w:t>både gode og mindre gode</w:t>
      </w:r>
    </w:p>
    <w:p w14:paraId="4C54C304" w14:textId="5C7B838A" w:rsidR="007812BC" w:rsidRPr="0029745B" w:rsidRDefault="007812BC" w:rsidP="0029745B">
      <w:pPr>
        <w:pStyle w:val="Listeavsnitt"/>
        <w:numPr>
          <w:ilvl w:val="0"/>
          <w:numId w:val="12"/>
        </w:numPr>
        <w:spacing w:line="276" w:lineRule="auto"/>
        <w:rPr>
          <w:rFonts w:ascii="Times New Roman" w:hAnsi="Times New Roman" w:cs="Times New Roman"/>
          <w:sz w:val="24"/>
          <w:szCs w:val="24"/>
        </w:rPr>
      </w:pPr>
      <w:r w:rsidRPr="0029745B">
        <w:rPr>
          <w:rFonts w:ascii="Times New Roman" w:hAnsi="Times New Roman" w:cs="Times New Roman"/>
          <w:i/>
          <w:sz w:val="24"/>
          <w:szCs w:val="24"/>
        </w:rPr>
        <w:t>Utrolig gode</w:t>
      </w:r>
      <w:r w:rsidR="00FE5584">
        <w:rPr>
          <w:rFonts w:ascii="Times New Roman" w:hAnsi="Times New Roman" w:cs="Times New Roman"/>
          <w:i/>
          <w:sz w:val="24"/>
          <w:szCs w:val="24"/>
        </w:rPr>
        <w:t>,</w:t>
      </w:r>
      <w:r w:rsidRPr="0029745B">
        <w:rPr>
          <w:rFonts w:ascii="Times New Roman" w:hAnsi="Times New Roman" w:cs="Times New Roman"/>
          <w:i/>
          <w:sz w:val="24"/>
          <w:szCs w:val="24"/>
        </w:rPr>
        <w:t xml:space="preserve"> reflekterte diskusjoner i gruppa.</w:t>
      </w:r>
    </w:p>
    <w:p w14:paraId="6BCAC559" w14:textId="77777777" w:rsidR="00E15A88" w:rsidRDefault="00E15A88" w:rsidP="00E15A88">
      <w:pPr>
        <w:pStyle w:val="Listeavsnitt"/>
        <w:spacing w:line="276" w:lineRule="auto"/>
        <w:ind w:left="0"/>
        <w:rPr>
          <w:rFonts w:ascii="Times New Roman" w:hAnsi="Times New Roman" w:cs="Times New Roman"/>
          <w:color w:val="282828"/>
          <w:sz w:val="24"/>
          <w:szCs w:val="24"/>
        </w:rPr>
      </w:pPr>
    </w:p>
    <w:p w14:paraId="5D01E609" w14:textId="1668AD91" w:rsidR="00E15A88" w:rsidRPr="00B80258" w:rsidRDefault="006804EE" w:rsidP="00BF5597">
      <w:pPr>
        <w:pStyle w:val="Listeavsnitt"/>
        <w:spacing w:line="276" w:lineRule="auto"/>
        <w:ind w:left="0"/>
        <w:rPr>
          <w:rFonts w:ascii="Times New Roman" w:hAnsi="Times New Roman" w:cs="Times New Roman"/>
          <w:strike/>
          <w:color w:val="282828"/>
          <w:sz w:val="24"/>
          <w:szCs w:val="24"/>
        </w:rPr>
      </w:pPr>
      <w:r>
        <w:rPr>
          <w:rFonts w:ascii="Times New Roman" w:hAnsi="Times New Roman" w:cs="Times New Roman"/>
          <w:color w:val="282828"/>
          <w:sz w:val="24"/>
          <w:szCs w:val="24"/>
        </w:rPr>
        <w:t xml:space="preserve">De fleste </w:t>
      </w:r>
      <w:r w:rsidR="00FE5584">
        <w:rPr>
          <w:rFonts w:ascii="Times New Roman" w:hAnsi="Times New Roman" w:cs="Times New Roman"/>
          <w:color w:val="282828"/>
          <w:sz w:val="24"/>
          <w:szCs w:val="24"/>
        </w:rPr>
        <w:t xml:space="preserve">understreket </w:t>
      </w:r>
      <w:r w:rsidR="00E15A88">
        <w:rPr>
          <w:rFonts w:ascii="Times New Roman" w:hAnsi="Times New Roman" w:cs="Times New Roman"/>
          <w:color w:val="282828"/>
          <w:sz w:val="24"/>
          <w:szCs w:val="24"/>
        </w:rPr>
        <w:t>betydningen av</w:t>
      </w:r>
      <w:r>
        <w:rPr>
          <w:rFonts w:ascii="Times New Roman" w:hAnsi="Times New Roman" w:cs="Times New Roman"/>
          <w:color w:val="282828"/>
          <w:sz w:val="24"/>
          <w:szCs w:val="24"/>
        </w:rPr>
        <w:t xml:space="preserve"> fokuset på kultur og </w:t>
      </w:r>
      <w:r w:rsidR="00E1104B">
        <w:rPr>
          <w:rFonts w:ascii="Times New Roman" w:hAnsi="Times New Roman" w:cs="Times New Roman"/>
          <w:color w:val="282828"/>
          <w:sz w:val="24"/>
          <w:szCs w:val="24"/>
        </w:rPr>
        <w:t xml:space="preserve">kulturforståelse </w:t>
      </w:r>
      <w:r w:rsidR="00BF5597">
        <w:rPr>
          <w:rFonts w:ascii="Times New Roman" w:hAnsi="Times New Roman" w:cs="Times New Roman"/>
          <w:color w:val="282828"/>
          <w:sz w:val="24"/>
          <w:szCs w:val="24"/>
        </w:rPr>
        <w:t>i opplæringen</w:t>
      </w:r>
      <w:r w:rsidR="00CB6F22">
        <w:rPr>
          <w:rFonts w:ascii="Times New Roman" w:hAnsi="Times New Roman" w:cs="Times New Roman"/>
          <w:color w:val="282828"/>
          <w:sz w:val="24"/>
          <w:szCs w:val="24"/>
        </w:rPr>
        <w:t xml:space="preserve">. </w:t>
      </w:r>
      <w:r w:rsidR="00EA5E9B">
        <w:rPr>
          <w:rFonts w:ascii="Times New Roman" w:hAnsi="Times New Roman" w:cs="Times New Roman"/>
          <w:color w:val="282828"/>
          <w:sz w:val="24"/>
          <w:szCs w:val="24"/>
        </w:rPr>
        <w:t>Det ser ut til at k</w:t>
      </w:r>
      <w:r w:rsidR="00BF5597">
        <w:rPr>
          <w:rFonts w:ascii="Times New Roman" w:hAnsi="Times New Roman" w:cs="Times New Roman"/>
          <w:color w:val="282828"/>
          <w:sz w:val="24"/>
          <w:szCs w:val="24"/>
        </w:rPr>
        <w:t xml:space="preserve">ombinasjonen av </w:t>
      </w:r>
      <w:r w:rsidR="00EA5E9B">
        <w:rPr>
          <w:rFonts w:ascii="Times New Roman" w:hAnsi="Times New Roman" w:cs="Times New Roman"/>
          <w:color w:val="282828"/>
          <w:sz w:val="24"/>
          <w:szCs w:val="24"/>
        </w:rPr>
        <w:t xml:space="preserve">etnisk </w:t>
      </w:r>
      <w:r w:rsidR="00BF5597">
        <w:rPr>
          <w:rFonts w:ascii="Times New Roman" w:hAnsi="Times New Roman" w:cs="Times New Roman"/>
          <w:color w:val="282828"/>
          <w:sz w:val="24"/>
          <w:szCs w:val="24"/>
        </w:rPr>
        <w:t>norsk</w:t>
      </w:r>
      <w:r w:rsidR="00B80258">
        <w:rPr>
          <w:rFonts w:ascii="Times New Roman" w:hAnsi="Times New Roman" w:cs="Times New Roman"/>
          <w:color w:val="282828"/>
          <w:sz w:val="24"/>
          <w:szCs w:val="24"/>
        </w:rPr>
        <w:t xml:space="preserve"> </w:t>
      </w:r>
      <w:r w:rsidR="00EA5E9B">
        <w:rPr>
          <w:rFonts w:ascii="Times New Roman" w:hAnsi="Times New Roman" w:cs="Times New Roman"/>
          <w:color w:val="282828"/>
          <w:sz w:val="24"/>
          <w:szCs w:val="24"/>
        </w:rPr>
        <w:t>trener</w:t>
      </w:r>
      <w:r w:rsidR="00BF5597">
        <w:rPr>
          <w:rFonts w:ascii="Times New Roman" w:hAnsi="Times New Roman" w:cs="Times New Roman"/>
          <w:color w:val="282828"/>
          <w:sz w:val="24"/>
          <w:szCs w:val="24"/>
        </w:rPr>
        <w:t xml:space="preserve"> og </w:t>
      </w:r>
      <w:r w:rsidR="00EA5E9B">
        <w:rPr>
          <w:rFonts w:ascii="Times New Roman" w:hAnsi="Times New Roman" w:cs="Times New Roman"/>
          <w:color w:val="282828"/>
          <w:sz w:val="24"/>
          <w:szCs w:val="24"/>
        </w:rPr>
        <w:t>minoritets</w:t>
      </w:r>
      <w:r w:rsidR="00FE5584" w:rsidRPr="00EA5E9B">
        <w:rPr>
          <w:rFonts w:ascii="Times New Roman" w:hAnsi="Times New Roman" w:cs="Times New Roman"/>
          <w:color w:val="282828"/>
          <w:sz w:val="24"/>
          <w:szCs w:val="24"/>
        </w:rPr>
        <w:t>t</w:t>
      </w:r>
      <w:r w:rsidR="00FE5584" w:rsidRPr="0029745B">
        <w:rPr>
          <w:rFonts w:ascii="Times New Roman" w:hAnsi="Times New Roman" w:cs="Times New Roman"/>
          <w:color w:val="282828"/>
          <w:sz w:val="24"/>
          <w:szCs w:val="24"/>
        </w:rPr>
        <w:t>rener</w:t>
      </w:r>
      <w:r>
        <w:rPr>
          <w:rFonts w:ascii="Times New Roman" w:hAnsi="Times New Roman" w:cs="Times New Roman"/>
          <w:color w:val="282828"/>
          <w:sz w:val="24"/>
          <w:szCs w:val="24"/>
        </w:rPr>
        <w:t xml:space="preserve"> </w:t>
      </w:r>
      <w:r w:rsidR="00BF5597">
        <w:rPr>
          <w:rFonts w:ascii="Times New Roman" w:hAnsi="Times New Roman" w:cs="Times New Roman"/>
          <w:color w:val="282828"/>
          <w:sz w:val="24"/>
          <w:szCs w:val="24"/>
        </w:rPr>
        <w:t>er svært viktig for å skape åpenhet, refleksjon og forståelse for ulike kulturelle praksiser</w:t>
      </w:r>
      <w:r w:rsidR="00B80258">
        <w:rPr>
          <w:rFonts w:ascii="Times New Roman" w:hAnsi="Times New Roman" w:cs="Times New Roman"/>
          <w:color w:val="282828"/>
          <w:sz w:val="24"/>
          <w:szCs w:val="24"/>
        </w:rPr>
        <w:t xml:space="preserve">. </w:t>
      </w:r>
    </w:p>
    <w:p w14:paraId="2CE2C71B" w14:textId="77777777" w:rsidR="00EA5E9B" w:rsidRDefault="00EA5E9B" w:rsidP="00BF5597">
      <w:pPr>
        <w:pStyle w:val="Listeavsnitt"/>
        <w:spacing w:line="276" w:lineRule="auto"/>
        <w:ind w:left="0"/>
        <w:rPr>
          <w:rFonts w:ascii="Times New Roman" w:hAnsi="Times New Roman" w:cs="Times New Roman"/>
          <w:color w:val="282828"/>
          <w:sz w:val="24"/>
          <w:szCs w:val="24"/>
        </w:rPr>
      </w:pPr>
    </w:p>
    <w:p w14:paraId="12FD1680" w14:textId="49988A80" w:rsidR="00BF5597" w:rsidRPr="006278AB" w:rsidRDefault="00BF5597" w:rsidP="0029745B">
      <w:pPr>
        <w:pStyle w:val="Listeavsnitt"/>
        <w:numPr>
          <w:ilvl w:val="0"/>
          <w:numId w:val="13"/>
        </w:numPr>
        <w:spacing w:line="276" w:lineRule="auto"/>
        <w:ind w:left="1068"/>
        <w:rPr>
          <w:rFonts w:ascii="Times New Roman" w:hAnsi="Times New Roman" w:cs="Times New Roman"/>
          <w:i/>
          <w:sz w:val="24"/>
          <w:szCs w:val="24"/>
        </w:rPr>
      </w:pPr>
      <w:r w:rsidRPr="006278AB">
        <w:rPr>
          <w:rFonts w:ascii="Times New Roman" w:hAnsi="Times New Roman" w:cs="Times New Roman"/>
          <w:i/>
          <w:sz w:val="24"/>
          <w:szCs w:val="24"/>
        </w:rPr>
        <w:t xml:space="preserve">Særlig har jeg likt at det er rom for refleksjon i gruppen. Har lært mye av andres erfaringer, både andre yrkesgrupper og fra mennesker med minoritetsbakgrunn. Jeg tror disse samlingene har gjort meg mer kultursensitiv  </w:t>
      </w:r>
    </w:p>
    <w:p w14:paraId="64E98813" w14:textId="3F30D0A0" w:rsidR="00BF5597" w:rsidRDefault="00BF5597" w:rsidP="0029745B">
      <w:pPr>
        <w:pStyle w:val="Listeavsnitt"/>
        <w:numPr>
          <w:ilvl w:val="0"/>
          <w:numId w:val="13"/>
        </w:numPr>
        <w:spacing w:line="276" w:lineRule="auto"/>
        <w:ind w:left="1068"/>
      </w:pPr>
      <w:r w:rsidRPr="0029745B">
        <w:rPr>
          <w:rFonts w:ascii="Times New Roman" w:hAnsi="Times New Roman" w:cs="Times New Roman"/>
          <w:i/>
          <w:sz w:val="24"/>
          <w:szCs w:val="24"/>
        </w:rPr>
        <w:t>Mange gode diskusjoner rundt tema</w:t>
      </w:r>
      <w:r w:rsidR="00EA5E9B">
        <w:rPr>
          <w:rFonts w:ascii="Times New Roman" w:hAnsi="Times New Roman" w:cs="Times New Roman"/>
          <w:i/>
          <w:sz w:val="24"/>
          <w:szCs w:val="24"/>
        </w:rPr>
        <w:t>et</w:t>
      </w:r>
      <w:r w:rsidRPr="0029745B">
        <w:rPr>
          <w:rFonts w:ascii="Times New Roman" w:hAnsi="Times New Roman" w:cs="Times New Roman"/>
          <w:i/>
          <w:sz w:val="24"/>
          <w:szCs w:val="24"/>
        </w:rPr>
        <w:t xml:space="preserve"> kulturforskjeller. Veldig lærerikt å delta i disse</w:t>
      </w:r>
      <w:r w:rsidR="00EA5E9B">
        <w:rPr>
          <w:rFonts w:ascii="Times New Roman" w:hAnsi="Times New Roman" w:cs="Times New Roman"/>
          <w:i/>
          <w:sz w:val="24"/>
          <w:szCs w:val="24"/>
        </w:rPr>
        <w:t>;</w:t>
      </w:r>
      <w:r w:rsidRPr="0029745B">
        <w:rPr>
          <w:rFonts w:ascii="Times New Roman" w:hAnsi="Times New Roman" w:cs="Times New Roman"/>
          <w:i/>
          <w:sz w:val="24"/>
          <w:szCs w:val="24"/>
        </w:rPr>
        <w:t xml:space="preserve"> bra at det ble startet av lederne og fikk utvikle seg. </w:t>
      </w:r>
      <w:r w:rsidR="00EA5E9B" w:rsidRPr="00366319">
        <w:rPr>
          <w:rFonts w:ascii="Times New Roman" w:hAnsi="Times New Roman" w:cs="Times New Roman"/>
          <w:i/>
        </w:rPr>
        <w:t>Lederne</w:t>
      </w:r>
      <w:r w:rsidR="00F74CCC" w:rsidRPr="00366319">
        <w:rPr>
          <w:rFonts w:ascii="Times New Roman" w:hAnsi="Times New Roman" w:cs="Times New Roman"/>
          <w:i/>
        </w:rPr>
        <w:t xml:space="preserve"> flinke</w:t>
      </w:r>
      <w:r w:rsidRPr="0029745B">
        <w:rPr>
          <w:rFonts w:ascii="Times New Roman" w:hAnsi="Times New Roman" w:cs="Times New Roman"/>
          <w:i/>
          <w:sz w:val="24"/>
          <w:szCs w:val="24"/>
        </w:rPr>
        <w:t xml:space="preserve"> til å få til en åpen, varm, ufarlig gruppe hvor alle kan snakke.</w:t>
      </w:r>
    </w:p>
    <w:p w14:paraId="64E6B056" w14:textId="25317EF2" w:rsidR="00274B5E" w:rsidRPr="0029745B" w:rsidRDefault="00BF5597" w:rsidP="0029745B">
      <w:pPr>
        <w:pStyle w:val="Listeavsnitt"/>
        <w:numPr>
          <w:ilvl w:val="0"/>
          <w:numId w:val="13"/>
        </w:numPr>
        <w:spacing w:after="0" w:line="276" w:lineRule="auto"/>
        <w:ind w:left="1068"/>
        <w:rPr>
          <w:rFonts w:ascii="Times New Roman" w:hAnsi="Times New Roman" w:cs="Times New Roman"/>
          <w:i/>
          <w:sz w:val="24"/>
          <w:szCs w:val="24"/>
        </w:rPr>
      </w:pPr>
      <w:r w:rsidRPr="0029745B">
        <w:rPr>
          <w:rFonts w:ascii="Times New Roman" w:hAnsi="Times New Roman" w:cs="Times New Roman"/>
          <w:i/>
          <w:sz w:val="24"/>
          <w:szCs w:val="24"/>
        </w:rPr>
        <w:t xml:space="preserve">Vi som veiledere har lært mye om menneskene, fått større forståelse av ulike kulturer, om barn og hvordan vi skal nærme oss dem på en god måte, </w:t>
      </w:r>
    </w:p>
    <w:p w14:paraId="0107B2A1" w14:textId="153E0B9F" w:rsidR="00BF5597" w:rsidRDefault="00EA5E9B" w:rsidP="0029745B">
      <w:pPr>
        <w:pStyle w:val="Listeavsnitt"/>
        <w:numPr>
          <w:ilvl w:val="0"/>
          <w:numId w:val="13"/>
        </w:numPr>
        <w:spacing w:after="0" w:line="276" w:lineRule="auto"/>
        <w:ind w:left="1068"/>
        <w:rPr>
          <w:rFonts w:ascii="Times New Roman" w:hAnsi="Times New Roman" w:cs="Times New Roman"/>
          <w:i/>
          <w:sz w:val="24"/>
          <w:szCs w:val="24"/>
        </w:rPr>
      </w:pPr>
      <w:r>
        <w:rPr>
          <w:rFonts w:ascii="Times New Roman" w:hAnsi="Times New Roman" w:cs="Times New Roman"/>
          <w:i/>
          <w:sz w:val="24"/>
          <w:szCs w:val="24"/>
        </w:rPr>
        <w:t>V</w:t>
      </w:r>
      <w:r w:rsidR="00BF5597" w:rsidRPr="0029745B">
        <w:rPr>
          <w:rFonts w:ascii="Times New Roman" w:hAnsi="Times New Roman" w:cs="Times New Roman"/>
          <w:i/>
          <w:sz w:val="24"/>
          <w:szCs w:val="24"/>
        </w:rPr>
        <w:t>i mener at vi nå kan møte deltakerne med andre briller enn før og vi gleder oss til å ta med oss erfaringen vi nå har fått med oss til nye kurs.</w:t>
      </w:r>
    </w:p>
    <w:p w14:paraId="78B77134" w14:textId="77777777" w:rsidR="008B1C97" w:rsidRPr="008B1C97" w:rsidRDefault="008B1C97" w:rsidP="008B1C97">
      <w:pPr>
        <w:spacing w:after="0" w:line="276" w:lineRule="auto"/>
        <w:ind w:left="708"/>
        <w:rPr>
          <w:rFonts w:ascii="Times New Roman" w:hAnsi="Times New Roman" w:cs="Times New Roman"/>
          <w:i/>
          <w:sz w:val="24"/>
          <w:szCs w:val="24"/>
        </w:rPr>
      </w:pPr>
    </w:p>
    <w:p w14:paraId="087E9211" w14:textId="5382523C" w:rsidR="003165E2" w:rsidRDefault="003165E2" w:rsidP="003165E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De tre veieldningsdagene som ble holdt på ulike tidspunkt i prosessen ble også fremhevet som svært viktige både for å løse uoverens</w:t>
      </w:r>
      <w:r w:rsidR="00C26CB2">
        <w:rPr>
          <w:rFonts w:ascii="Times New Roman" w:hAnsi="Times New Roman" w:cs="Times New Roman"/>
          <w:color w:val="282828"/>
          <w:sz w:val="24"/>
          <w:szCs w:val="24"/>
        </w:rPr>
        <w:t>s</w:t>
      </w:r>
      <w:r>
        <w:rPr>
          <w:rFonts w:ascii="Times New Roman" w:hAnsi="Times New Roman" w:cs="Times New Roman"/>
          <w:color w:val="282828"/>
          <w:sz w:val="24"/>
          <w:szCs w:val="24"/>
        </w:rPr>
        <w:t>temmelser mellom veiledere, og råd og hjelp til å behandle vanskelige temaer og ikke minst for å hjelpe veilederne til å fasilitere prosessene.</w:t>
      </w:r>
    </w:p>
    <w:p w14:paraId="7AB64C58" w14:textId="77777777" w:rsidR="003165E2" w:rsidRPr="00D365DA" w:rsidRDefault="003165E2" w:rsidP="003165E2">
      <w:pPr>
        <w:pStyle w:val="Listeavsnitt"/>
        <w:numPr>
          <w:ilvl w:val="0"/>
          <w:numId w:val="22"/>
        </w:numPr>
        <w:spacing w:line="276" w:lineRule="auto"/>
        <w:rPr>
          <w:rFonts w:ascii="Times New Roman" w:hAnsi="Times New Roman" w:cs="Times New Roman"/>
          <w:color w:val="282828"/>
          <w:sz w:val="24"/>
          <w:szCs w:val="24"/>
        </w:rPr>
      </w:pPr>
      <w:r>
        <w:rPr>
          <w:rFonts w:ascii="Times New Roman" w:hAnsi="Times New Roman" w:cs="Times New Roman"/>
          <w:i/>
          <w:color w:val="282828"/>
          <w:sz w:val="24"/>
          <w:szCs w:val="24"/>
        </w:rPr>
        <w:t>Etter første veiledning la vi om hele arbeidet i gruppa. Foreldrene fikk slippe til</w:t>
      </w:r>
    </w:p>
    <w:p w14:paraId="361635DE" w14:textId="13B6C0BE" w:rsidR="00FE3D34" w:rsidRPr="00FE3D34" w:rsidRDefault="00800CD7" w:rsidP="00594D0D">
      <w:pPr>
        <w:pStyle w:val="Overskrift2"/>
      </w:pPr>
      <w:r>
        <w:t>Et bærende prinsipp: etnisk n</w:t>
      </w:r>
      <w:r w:rsidR="00FE3D34" w:rsidRPr="00FE3D34">
        <w:t>orsk</w:t>
      </w:r>
      <w:r w:rsidR="00FE3D34">
        <w:t xml:space="preserve">- </w:t>
      </w:r>
      <w:r w:rsidR="00FE3D34" w:rsidRPr="00FE3D34">
        <w:t>og minoritets</w:t>
      </w:r>
      <w:r w:rsidR="006804EE">
        <w:t>-</w:t>
      </w:r>
      <w:r w:rsidR="00FE3D34" w:rsidRPr="00FE3D34">
        <w:t>veileder</w:t>
      </w:r>
      <w:r>
        <w:t xml:space="preserve"> sammen</w:t>
      </w:r>
    </w:p>
    <w:p w14:paraId="0D1D5527" w14:textId="370AB170" w:rsidR="00800CD7" w:rsidRDefault="00800CD7"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De aller fleste deltakerne fra kommunene kom </w:t>
      </w:r>
      <w:r w:rsidR="00904C36">
        <w:rPr>
          <w:rFonts w:ascii="Times New Roman" w:hAnsi="Times New Roman" w:cs="Times New Roman"/>
          <w:color w:val="282828"/>
          <w:sz w:val="24"/>
          <w:szCs w:val="24"/>
        </w:rPr>
        <w:t xml:space="preserve">i ’par’ med </w:t>
      </w:r>
      <w:r>
        <w:rPr>
          <w:rFonts w:ascii="Times New Roman" w:hAnsi="Times New Roman" w:cs="Times New Roman"/>
          <w:color w:val="282828"/>
          <w:sz w:val="24"/>
          <w:szCs w:val="24"/>
        </w:rPr>
        <w:t xml:space="preserve">en etnisk norsk og en minoritet. Dette ble sterkt anbefalt i invitasjonen. </w:t>
      </w:r>
      <w:r w:rsidR="00E21A92">
        <w:rPr>
          <w:rFonts w:ascii="Times New Roman" w:hAnsi="Times New Roman" w:cs="Times New Roman"/>
          <w:color w:val="282828"/>
          <w:sz w:val="24"/>
          <w:szCs w:val="24"/>
        </w:rPr>
        <w:t xml:space="preserve">De aller fleste foreldregruppene ble </w:t>
      </w:r>
      <w:r w:rsidR="00B80258">
        <w:rPr>
          <w:rFonts w:ascii="Times New Roman" w:hAnsi="Times New Roman" w:cs="Times New Roman"/>
          <w:color w:val="282828"/>
          <w:sz w:val="24"/>
          <w:szCs w:val="24"/>
        </w:rPr>
        <w:t xml:space="preserve">også </w:t>
      </w:r>
      <w:r w:rsidR="00E21A92">
        <w:rPr>
          <w:rFonts w:ascii="Times New Roman" w:hAnsi="Times New Roman" w:cs="Times New Roman"/>
          <w:color w:val="282828"/>
          <w:sz w:val="24"/>
          <w:szCs w:val="24"/>
        </w:rPr>
        <w:t>drevet på foreldrenes morsmål.</w:t>
      </w:r>
      <w:r w:rsidR="00274B5E">
        <w:rPr>
          <w:rFonts w:ascii="Times New Roman" w:hAnsi="Times New Roman" w:cs="Times New Roman"/>
          <w:color w:val="282828"/>
          <w:sz w:val="24"/>
          <w:szCs w:val="24"/>
        </w:rPr>
        <w:t xml:space="preserve"> Som tidligere nevnt er disse språkene:</w:t>
      </w:r>
      <w:r w:rsidR="00E21A92">
        <w:rPr>
          <w:rFonts w:ascii="Times New Roman" w:hAnsi="Times New Roman" w:cs="Times New Roman"/>
          <w:color w:val="282828"/>
          <w:sz w:val="24"/>
          <w:szCs w:val="24"/>
        </w:rPr>
        <w:t xml:space="preserve"> </w:t>
      </w:r>
      <w:r w:rsidR="00274B5E">
        <w:rPr>
          <w:rFonts w:ascii="Times New Roman" w:hAnsi="Times New Roman" w:cs="Times New Roman"/>
          <w:color w:val="282828"/>
          <w:sz w:val="24"/>
          <w:szCs w:val="24"/>
        </w:rPr>
        <w:t xml:space="preserve">arabisk, somali, persisk, amharisk, kurdisk, </w:t>
      </w:r>
      <w:r w:rsidR="00492C36">
        <w:rPr>
          <w:rFonts w:ascii="Times New Roman" w:hAnsi="Times New Roman" w:cs="Times New Roman"/>
          <w:color w:val="282828"/>
          <w:sz w:val="24"/>
          <w:szCs w:val="24"/>
        </w:rPr>
        <w:t>tigrinja</w:t>
      </w:r>
      <w:r w:rsidR="00274B5E">
        <w:rPr>
          <w:rFonts w:ascii="Times New Roman" w:hAnsi="Times New Roman" w:cs="Times New Roman"/>
          <w:color w:val="282828"/>
          <w:sz w:val="24"/>
          <w:szCs w:val="24"/>
        </w:rPr>
        <w:t xml:space="preserve">, polsk, engelsk og fransk. </w:t>
      </w:r>
      <w:r w:rsidR="00904C36">
        <w:rPr>
          <w:rFonts w:ascii="Times New Roman" w:hAnsi="Times New Roman" w:cs="Times New Roman"/>
          <w:color w:val="282828"/>
          <w:sz w:val="24"/>
          <w:szCs w:val="24"/>
        </w:rPr>
        <w:t xml:space="preserve">I de tilfeller </w:t>
      </w:r>
      <w:r w:rsidR="009239AA">
        <w:rPr>
          <w:rFonts w:ascii="Times New Roman" w:hAnsi="Times New Roman" w:cs="Times New Roman"/>
          <w:color w:val="282828"/>
          <w:sz w:val="24"/>
          <w:szCs w:val="24"/>
        </w:rPr>
        <w:t xml:space="preserve">hvor </w:t>
      </w:r>
      <w:r w:rsidR="00E21A92">
        <w:rPr>
          <w:rFonts w:ascii="Times New Roman" w:hAnsi="Times New Roman" w:cs="Times New Roman"/>
          <w:color w:val="282828"/>
          <w:sz w:val="24"/>
          <w:szCs w:val="24"/>
        </w:rPr>
        <w:t>kommunene sendte to etnisk norske deltakere</w:t>
      </w:r>
      <w:r w:rsidR="009239AA">
        <w:rPr>
          <w:rFonts w:ascii="Times New Roman" w:hAnsi="Times New Roman" w:cs="Times New Roman"/>
          <w:color w:val="282828"/>
          <w:sz w:val="24"/>
          <w:szCs w:val="24"/>
        </w:rPr>
        <w:t xml:space="preserve"> til veilederkurset,</w:t>
      </w:r>
      <w:r w:rsidR="00E21A92">
        <w:rPr>
          <w:rFonts w:ascii="Times New Roman" w:hAnsi="Times New Roman" w:cs="Times New Roman"/>
          <w:color w:val="282828"/>
          <w:sz w:val="24"/>
          <w:szCs w:val="24"/>
        </w:rPr>
        <w:t xml:space="preserve"> ble </w:t>
      </w:r>
      <w:r w:rsidR="009239AA">
        <w:rPr>
          <w:rFonts w:ascii="Times New Roman" w:hAnsi="Times New Roman" w:cs="Times New Roman"/>
          <w:color w:val="282828"/>
          <w:sz w:val="24"/>
          <w:szCs w:val="24"/>
        </w:rPr>
        <w:t>foreldre</w:t>
      </w:r>
      <w:r w:rsidR="00E21A92">
        <w:rPr>
          <w:rFonts w:ascii="Times New Roman" w:hAnsi="Times New Roman" w:cs="Times New Roman"/>
          <w:color w:val="282828"/>
          <w:sz w:val="24"/>
          <w:szCs w:val="24"/>
        </w:rPr>
        <w:t xml:space="preserve">gruppene holdt på norsk med tolk. </w:t>
      </w:r>
    </w:p>
    <w:p w14:paraId="57CEF11D" w14:textId="4F284422" w:rsidR="00A06794" w:rsidRPr="00A06794" w:rsidRDefault="00F30121" w:rsidP="003F4245">
      <w:pPr>
        <w:pStyle w:val="Listeavsnitt"/>
        <w:spacing w:line="276" w:lineRule="auto"/>
        <w:rPr>
          <w:i/>
        </w:rPr>
      </w:pPr>
      <w:r w:rsidRPr="0029745B">
        <w:rPr>
          <w:rFonts w:ascii="Times New Roman" w:hAnsi="Times New Roman" w:cs="Times New Roman"/>
          <w:i/>
          <w:sz w:val="24"/>
          <w:szCs w:val="24"/>
        </w:rPr>
        <w:t xml:space="preserve">Kurset ble i hovedsak holdt på arabisk, og når Trine hadde innlegg og ved spørsmål eller annen informasjon tolket </w:t>
      </w:r>
      <w:r w:rsidR="00492C36" w:rsidRPr="0029745B">
        <w:rPr>
          <w:rFonts w:ascii="Times New Roman" w:hAnsi="Times New Roman" w:cs="Times New Roman"/>
          <w:i/>
          <w:sz w:val="24"/>
          <w:szCs w:val="24"/>
        </w:rPr>
        <w:t>Mannar</w:t>
      </w:r>
      <w:r w:rsidRPr="0029745B">
        <w:rPr>
          <w:rFonts w:ascii="Times New Roman" w:hAnsi="Times New Roman" w:cs="Times New Roman"/>
          <w:i/>
          <w:sz w:val="24"/>
          <w:szCs w:val="24"/>
        </w:rPr>
        <w:t xml:space="preserve">. Det var viktig at vi hadde et grundig manus slik at Trine til enhver tid kunne følge med og være delaktig i gruppa. Honnør til </w:t>
      </w:r>
      <w:r w:rsidR="00492C36" w:rsidRPr="0029745B">
        <w:rPr>
          <w:rFonts w:ascii="Times New Roman" w:hAnsi="Times New Roman" w:cs="Times New Roman"/>
          <w:i/>
          <w:sz w:val="24"/>
          <w:szCs w:val="24"/>
        </w:rPr>
        <w:t>Mannar</w:t>
      </w:r>
      <w:r w:rsidRPr="0029745B">
        <w:rPr>
          <w:rFonts w:ascii="Times New Roman" w:hAnsi="Times New Roman" w:cs="Times New Roman"/>
          <w:i/>
          <w:sz w:val="24"/>
          <w:szCs w:val="24"/>
        </w:rPr>
        <w:t xml:space="preserve"> som har jobbet masse med dette. Deltakerne lurte på om Trine kunne arabisk, fordi hun kunne stille spørsmål på bakgrunn av at hun kunne vite hva som ble snakket om fordi hun hadde et manus som gikk helt på detaljplan. Etter endt møte satt vi sammen og gikk igjennom teksten og Manar informerte om hva som ble sagt, delt eller diskutert for at Trine kunne skrive logg fra møtene.</w:t>
      </w:r>
    </w:p>
    <w:p w14:paraId="0EB1BA1C" w14:textId="7E377EC7" w:rsidR="00800CD7" w:rsidRDefault="00800CD7" w:rsidP="00800CD7">
      <w:pPr>
        <w:spacing w:line="276" w:lineRule="auto"/>
        <w:rPr>
          <w:rFonts w:ascii="Times New Roman" w:hAnsi="Times New Roman" w:cs="Times New Roman"/>
          <w:color w:val="282828"/>
          <w:sz w:val="24"/>
          <w:szCs w:val="24"/>
        </w:rPr>
      </w:pPr>
      <w:r w:rsidRPr="009F67CF">
        <w:rPr>
          <w:rFonts w:ascii="Times New Roman" w:hAnsi="Times New Roman" w:cs="Times New Roman"/>
          <w:b/>
          <w:color w:val="282828"/>
          <w:sz w:val="24"/>
          <w:szCs w:val="24"/>
        </w:rPr>
        <w:t xml:space="preserve">De etnisk norske </w:t>
      </w:r>
      <w:r w:rsidR="00D84F55" w:rsidRPr="009F67CF">
        <w:rPr>
          <w:rFonts w:ascii="Times New Roman" w:hAnsi="Times New Roman" w:cs="Times New Roman"/>
          <w:b/>
          <w:color w:val="282828"/>
          <w:sz w:val="24"/>
          <w:szCs w:val="24"/>
        </w:rPr>
        <w:t>veilederne</w:t>
      </w:r>
      <w:r w:rsidR="00D84F55">
        <w:rPr>
          <w:rFonts w:ascii="Times New Roman" w:hAnsi="Times New Roman" w:cs="Times New Roman"/>
          <w:color w:val="282828"/>
          <w:sz w:val="24"/>
          <w:szCs w:val="24"/>
        </w:rPr>
        <w:t xml:space="preserve"> </w:t>
      </w:r>
      <w:r w:rsidRPr="00800CD7">
        <w:rPr>
          <w:rFonts w:ascii="Times New Roman" w:hAnsi="Times New Roman" w:cs="Times New Roman"/>
          <w:color w:val="282828"/>
          <w:sz w:val="24"/>
          <w:szCs w:val="24"/>
        </w:rPr>
        <w:t xml:space="preserve">forteller om ny og annerledes læring. De opplever større forståelse for </w:t>
      </w:r>
      <w:r w:rsidR="00E21A92">
        <w:rPr>
          <w:rFonts w:ascii="Times New Roman" w:hAnsi="Times New Roman" w:cs="Times New Roman"/>
          <w:color w:val="282828"/>
          <w:sz w:val="24"/>
          <w:szCs w:val="24"/>
        </w:rPr>
        <w:t xml:space="preserve">foreldrenes kultur og de </w:t>
      </w:r>
      <w:r w:rsidRPr="00800CD7">
        <w:rPr>
          <w:rFonts w:ascii="Times New Roman" w:hAnsi="Times New Roman" w:cs="Times New Roman"/>
          <w:color w:val="282828"/>
          <w:sz w:val="24"/>
          <w:szCs w:val="24"/>
        </w:rPr>
        <w:t>kulturelle forskjelle</w:t>
      </w:r>
      <w:r w:rsidR="00E21A92">
        <w:rPr>
          <w:rFonts w:ascii="Times New Roman" w:hAnsi="Times New Roman" w:cs="Times New Roman"/>
          <w:color w:val="282828"/>
          <w:sz w:val="24"/>
          <w:szCs w:val="24"/>
        </w:rPr>
        <w:t>ne</w:t>
      </w:r>
      <w:r w:rsidR="002F1CEE">
        <w:rPr>
          <w:rFonts w:ascii="Times New Roman" w:hAnsi="Times New Roman" w:cs="Times New Roman"/>
          <w:color w:val="282828"/>
          <w:sz w:val="24"/>
          <w:szCs w:val="24"/>
        </w:rPr>
        <w:t xml:space="preserve">, </w:t>
      </w:r>
      <w:r w:rsidR="00E21A92">
        <w:rPr>
          <w:rFonts w:ascii="Times New Roman" w:hAnsi="Times New Roman" w:cs="Times New Roman"/>
          <w:color w:val="282828"/>
          <w:sz w:val="24"/>
          <w:szCs w:val="24"/>
        </w:rPr>
        <w:t xml:space="preserve">men også hva som er likt. De ble bedre kjent med </w:t>
      </w:r>
      <w:r w:rsidRPr="00800CD7">
        <w:rPr>
          <w:rFonts w:ascii="Times New Roman" w:hAnsi="Times New Roman" w:cs="Times New Roman"/>
          <w:color w:val="282828"/>
          <w:sz w:val="24"/>
          <w:szCs w:val="24"/>
        </w:rPr>
        <w:t xml:space="preserve">flyktningene og </w:t>
      </w:r>
      <w:r w:rsidR="00E21A92">
        <w:rPr>
          <w:rFonts w:ascii="Times New Roman" w:hAnsi="Times New Roman" w:cs="Times New Roman"/>
          <w:color w:val="282828"/>
          <w:sz w:val="24"/>
          <w:szCs w:val="24"/>
        </w:rPr>
        <w:t xml:space="preserve">fikk </w:t>
      </w:r>
      <w:r w:rsidRPr="00800CD7">
        <w:rPr>
          <w:rFonts w:ascii="Times New Roman" w:hAnsi="Times New Roman" w:cs="Times New Roman"/>
          <w:color w:val="282828"/>
          <w:sz w:val="24"/>
          <w:szCs w:val="24"/>
        </w:rPr>
        <w:t>se nye sider og ressurser hos dem</w:t>
      </w:r>
      <w:r w:rsidR="00524CE2">
        <w:rPr>
          <w:rFonts w:ascii="Times New Roman" w:hAnsi="Times New Roman" w:cs="Times New Roman"/>
          <w:color w:val="282828"/>
          <w:sz w:val="24"/>
          <w:szCs w:val="24"/>
        </w:rPr>
        <w:t xml:space="preserve">. Dette </w:t>
      </w:r>
      <w:r w:rsidRPr="00800CD7">
        <w:rPr>
          <w:rFonts w:ascii="Times New Roman" w:hAnsi="Times New Roman" w:cs="Times New Roman"/>
          <w:color w:val="282828"/>
          <w:sz w:val="24"/>
          <w:szCs w:val="24"/>
        </w:rPr>
        <w:t xml:space="preserve">kan </w:t>
      </w:r>
      <w:r w:rsidR="00E21A92" w:rsidRPr="00800CD7">
        <w:rPr>
          <w:rFonts w:ascii="Times New Roman" w:hAnsi="Times New Roman" w:cs="Times New Roman"/>
          <w:color w:val="282828"/>
          <w:sz w:val="24"/>
          <w:szCs w:val="24"/>
        </w:rPr>
        <w:t xml:space="preserve">de </w:t>
      </w:r>
      <w:r w:rsidRPr="00800CD7">
        <w:rPr>
          <w:rFonts w:ascii="Times New Roman" w:hAnsi="Times New Roman" w:cs="Times New Roman"/>
          <w:color w:val="282828"/>
          <w:sz w:val="24"/>
          <w:szCs w:val="24"/>
        </w:rPr>
        <w:t xml:space="preserve">ta med </w:t>
      </w:r>
      <w:r w:rsidR="00524CE2">
        <w:rPr>
          <w:rFonts w:ascii="Times New Roman" w:hAnsi="Times New Roman" w:cs="Times New Roman"/>
          <w:color w:val="282828"/>
          <w:sz w:val="24"/>
          <w:szCs w:val="24"/>
        </w:rPr>
        <w:t xml:space="preserve">seg </w:t>
      </w:r>
      <w:r w:rsidRPr="00800CD7">
        <w:rPr>
          <w:rFonts w:ascii="Times New Roman" w:hAnsi="Times New Roman" w:cs="Times New Roman"/>
          <w:color w:val="282828"/>
          <w:sz w:val="24"/>
          <w:szCs w:val="24"/>
        </w:rPr>
        <w:t xml:space="preserve">videre </w:t>
      </w:r>
      <w:r w:rsidR="00E21A92">
        <w:rPr>
          <w:rFonts w:ascii="Times New Roman" w:hAnsi="Times New Roman" w:cs="Times New Roman"/>
          <w:color w:val="282828"/>
          <w:sz w:val="24"/>
          <w:szCs w:val="24"/>
        </w:rPr>
        <w:t xml:space="preserve">i </w:t>
      </w:r>
      <w:r w:rsidRPr="00800CD7">
        <w:rPr>
          <w:rFonts w:ascii="Times New Roman" w:hAnsi="Times New Roman" w:cs="Times New Roman"/>
          <w:color w:val="282828"/>
          <w:sz w:val="24"/>
          <w:szCs w:val="24"/>
        </w:rPr>
        <w:t>arbeid</w:t>
      </w:r>
      <w:r w:rsidR="00524CE2">
        <w:rPr>
          <w:rFonts w:ascii="Times New Roman" w:hAnsi="Times New Roman" w:cs="Times New Roman"/>
          <w:color w:val="282828"/>
          <w:sz w:val="24"/>
          <w:szCs w:val="24"/>
        </w:rPr>
        <w:t>et</w:t>
      </w:r>
      <w:r w:rsidRPr="00800CD7">
        <w:rPr>
          <w:rFonts w:ascii="Times New Roman" w:hAnsi="Times New Roman" w:cs="Times New Roman"/>
          <w:color w:val="282828"/>
          <w:sz w:val="24"/>
          <w:szCs w:val="24"/>
        </w:rPr>
        <w:t xml:space="preserve">. </w:t>
      </w:r>
      <w:r>
        <w:rPr>
          <w:rFonts w:ascii="Times New Roman" w:hAnsi="Times New Roman" w:cs="Times New Roman"/>
          <w:color w:val="282828"/>
          <w:sz w:val="24"/>
          <w:szCs w:val="24"/>
        </w:rPr>
        <w:t>De opple</w:t>
      </w:r>
      <w:r w:rsidR="00E21A92">
        <w:rPr>
          <w:rFonts w:ascii="Times New Roman" w:hAnsi="Times New Roman" w:cs="Times New Roman"/>
          <w:color w:val="282828"/>
          <w:sz w:val="24"/>
          <w:szCs w:val="24"/>
        </w:rPr>
        <w:t>vde</w:t>
      </w:r>
      <w:r>
        <w:rPr>
          <w:rFonts w:ascii="Times New Roman" w:hAnsi="Times New Roman" w:cs="Times New Roman"/>
          <w:color w:val="282828"/>
          <w:sz w:val="24"/>
          <w:szCs w:val="24"/>
        </w:rPr>
        <w:t xml:space="preserve"> likevel </w:t>
      </w:r>
      <w:r w:rsidR="00E21A92">
        <w:rPr>
          <w:rFonts w:ascii="Times New Roman" w:hAnsi="Times New Roman" w:cs="Times New Roman"/>
          <w:color w:val="282828"/>
          <w:sz w:val="24"/>
          <w:szCs w:val="24"/>
        </w:rPr>
        <w:t>å være v</w:t>
      </w:r>
      <w:r>
        <w:rPr>
          <w:rFonts w:ascii="Times New Roman" w:hAnsi="Times New Roman" w:cs="Times New Roman"/>
          <w:color w:val="282828"/>
          <w:sz w:val="24"/>
          <w:szCs w:val="24"/>
        </w:rPr>
        <w:t>iktige og må</w:t>
      </w:r>
      <w:r w:rsidR="00E21A92">
        <w:rPr>
          <w:rFonts w:ascii="Times New Roman" w:hAnsi="Times New Roman" w:cs="Times New Roman"/>
          <w:color w:val="282828"/>
          <w:sz w:val="24"/>
          <w:szCs w:val="24"/>
        </w:rPr>
        <w:t>tte</w:t>
      </w:r>
      <w:r>
        <w:rPr>
          <w:rFonts w:ascii="Times New Roman" w:hAnsi="Times New Roman" w:cs="Times New Roman"/>
          <w:color w:val="282828"/>
          <w:sz w:val="24"/>
          <w:szCs w:val="24"/>
        </w:rPr>
        <w:t xml:space="preserve"> svare på mange spørsmål </w:t>
      </w:r>
      <w:r w:rsidR="00E21A92">
        <w:rPr>
          <w:rFonts w:ascii="Times New Roman" w:hAnsi="Times New Roman" w:cs="Times New Roman"/>
          <w:color w:val="282828"/>
          <w:sz w:val="24"/>
          <w:szCs w:val="24"/>
        </w:rPr>
        <w:t xml:space="preserve">og gi forklaringer på hvordan vi tenker </w:t>
      </w:r>
      <w:r w:rsidR="009F67CF">
        <w:rPr>
          <w:rFonts w:ascii="Times New Roman" w:hAnsi="Times New Roman" w:cs="Times New Roman"/>
          <w:color w:val="282828"/>
          <w:sz w:val="24"/>
          <w:szCs w:val="24"/>
        </w:rPr>
        <w:t xml:space="preserve">om og er sammen med </w:t>
      </w:r>
      <w:r w:rsidR="00E21A92">
        <w:rPr>
          <w:rFonts w:ascii="Times New Roman" w:hAnsi="Times New Roman" w:cs="Times New Roman"/>
          <w:color w:val="282828"/>
          <w:sz w:val="24"/>
          <w:szCs w:val="24"/>
        </w:rPr>
        <w:t xml:space="preserve">barna i Norge. Mange sa at de forsto mer av </w:t>
      </w:r>
      <w:r w:rsidR="00800E25">
        <w:rPr>
          <w:rFonts w:ascii="Times New Roman" w:hAnsi="Times New Roman" w:cs="Times New Roman"/>
          <w:color w:val="282828"/>
          <w:sz w:val="24"/>
          <w:szCs w:val="24"/>
        </w:rPr>
        <w:t xml:space="preserve">hvor </w:t>
      </w:r>
      <w:r w:rsidR="00E21A92">
        <w:rPr>
          <w:rFonts w:ascii="Times New Roman" w:hAnsi="Times New Roman" w:cs="Times New Roman"/>
          <w:color w:val="282828"/>
          <w:sz w:val="24"/>
          <w:szCs w:val="24"/>
        </w:rPr>
        <w:t>utfordrende situasjon flyktningen</w:t>
      </w:r>
      <w:r w:rsidR="00800E25">
        <w:rPr>
          <w:rFonts w:ascii="Times New Roman" w:hAnsi="Times New Roman" w:cs="Times New Roman"/>
          <w:color w:val="282828"/>
          <w:sz w:val="24"/>
          <w:szCs w:val="24"/>
        </w:rPr>
        <w:t>e</w:t>
      </w:r>
      <w:r w:rsidR="00E21A92">
        <w:rPr>
          <w:rFonts w:ascii="Times New Roman" w:hAnsi="Times New Roman" w:cs="Times New Roman"/>
          <w:color w:val="282828"/>
          <w:sz w:val="24"/>
          <w:szCs w:val="24"/>
        </w:rPr>
        <w:t xml:space="preserve"> sto i</w:t>
      </w:r>
      <w:r w:rsidR="009F67CF">
        <w:rPr>
          <w:rFonts w:ascii="Times New Roman" w:hAnsi="Times New Roman" w:cs="Times New Roman"/>
          <w:color w:val="282828"/>
          <w:sz w:val="24"/>
          <w:szCs w:val="24"/>
        </w:rPr>
        <w:t>,</w:t>
      </w:r>
      <w:r w:rsidR="00E21A92">
        <w:rPr>
          <w:rFonts w:ascii="Times New Roman" w:hAnsi="Times New Roman" w:cs="Times New Roman"/>
          <w:color w:val="282828"/>
          <w:sz w:val="24"/>
          <w:szCs w:val="24"/>
        </w:rPr>
        <w:t xml:space="preserve"> men også at de kunne </w:t>
      </w:r>
      <w:r w:rsidR="009F67CF">
        <w:rPr>
          <w:rFonts w:ascii="Times New Roman" w:hAnsi="Times New Roman" w:cs="Times New Roman"/>
          <w:color w:val="282828"/>
          <w:sz w:val="24"/>
          <w:szCs w:val="24"/>
        </w:rPr>
        <w:t>hjelpe dem til å forstå mer av norsk kultur og væremåter.</w:t>
      </w:r>
      <w:r w:rsidR="00AA4B1B" w:rsidRPr="00AA4B1B">
        <w:rPr>
          <w:rFonts w:ascii="Times New Roman" w:hAnsi="Times New Roman" w:cs="Times New Roman"/>
          <w:sz w:val="24"/>
          <w:szCs w:val="24"/>
        </w:rPr>
        <w:t xml:space="preserve"> </w:t>
      </w:r>
      <w:r w:rsidR="00AA4B1B">
        <w:rPr>
          <w:rFonts w:ascii="Times New Roman" w:hAnsi="Times New Roman" w:cs="Times New Roman"/>
          <w:sz w:val="24"/>
          <w:szCs w:val="24"/>
        </w:rPr>
        <w:t xml:space="preserve">Å fortelle om egne utfordringer og ikke så vellykkede samspill med egne barn </w:t>
      </w:r>
      <w:r w:rsidR="002F1CEE">
        <w:rPr>
          <w:rFonts w:ascii="Times New Roman" w:hAnsi="Times New Roman" w:cs="Times New Roman"/>
          <w:sz w:val="24"/>
          <w:szCs w:val="24"/>
        </w:rPr>
        <w:t>var</w:t>
      </w:r>
      <w:r w:rsidR="00AA4B1B">
        <w:rPr>
          <w:rFonts w:ascii="Times New Roman" w:hAnsi="Times New Roman" w:cs="Times New Roman"/>
          <w:sz w:val="24"/>
          <w:szCs w:val="24"/>
        </w:rPr>
        <w:t xml:space="preserve"> også viktig. </w:t>
      </w:r>
    </w:p>
    <w:p w14:paraId="30FD21E1" w14:textId="6F667649" w:rsidR="00CC3035" w:rsidRPr="000B6D07" w:rsidRDefault="001B2E97" w:rsidP="00800CD7">
      <w:pPr>
        <w:spacing w:line="276" w:lineRule="auto"/>
        <w:rPr>
          <w:rFonts w:ascii="Times New Roman" w:hAnsi="Times New Roman" w:cs="Times New Roman"/>
          <w:sz w:val="24"/>
          <w:szCs w:val="24"/>
        </w:rPr>
      </w:pPr>
      <w:r>
        <w:rPr>
          <w:rFonts w:ascii="Times New Roman" w:hAnsi="Times New Roman" w:cs="Times New Roman"/>
          <w:color w:val="282828"/>
          <w:sz w:val="24"/>
          <w:szCs w:val="24"/>
        </w:rPr>
        <w:t>Mange var svært skeptiske til denne modellen i starten og syntes nok til tider at det var vanskelig å sitte der og ikke forstå alt som ble snakket om.</w:t>
      </w:r>
      <w:r w:rsidRPr="001B2E97">
        <w:rPr>
          <w:rFonts w:ascii="Times New Roman" w:hAnsi="Times New Roman" w:cs="Times New Roman"/>
          <w:color w:val="282828"/>
          <w:sz w:val="24"/>
          <w:szCs w:val="24"/>
        </w:rPr>
        <w:t xml:space="preserve"> </w:t>
      </w:r>
      <w:r w:rsidR="00DF5753">
        <w:rPr>
          <w:rFonts w:ascii="Times New Roman" w:hAnsi="Times New Roman" w:cs="Times New Roman"/>
          <w:color w:val="282828"/>
          <w:sz w:val="24"/>
          <w:szCs w:val="24"/>
        </w:rPr>
        <w:t>Men de sier at d</w:t>
      </w:r>
      <w:r>
        <w:rPr>
          <w:rFonts w:ascii="Times New Roman" w:hAnsi="Times New Roman" w:cs="Times New Roman"/>
          <w:color w:val="282828"/>
          <w:sz w:val="24"/>
          <w:szCs w:val="24"/>
        </w:rPr>
        <w:t xml:space="preserve">e lærte å gi fra seg styring og </w:t>
      </w:r>
      <w:r w:rsidR="00DF5753">
        <w:rPr>
          <w:rFonts w:ascii="Times New Roman" w:hAnsi="Times New Roman" w:cs="Times New Roman"/>
          <w:color w:val="282828"/>
          <w:sz w:val="24"/>
          <w:szCs w:val="24"/>
        </w:rPr>
        <w:t xml:space="preserve">ikke minst </w:t>
      </w:r>
      <w:r>
        <w:rPr>
          <w:rFonts w:ascii="Times New Roman" w:hAnsi="Times New Roman" w:cs="Times New Roman"/>
          <w:color w:val="282828"/>
          <w:sz w:val="24"/>
          <w:szCs w:val="24"/>
        </w:rPr>
        <w:t xml:space="preserve">erfare hvordan det er å </w:t>
      </w:r>
      <w:r w:rsidRPr="0058321C">
        <w:rPr>
          <w:rFonts w:ascii="Times New Roman" w:hAnsi="Times New Roman" w:cs="Times New Roman"/>
          <w:i/>
          <w:color w:val="282828"/>
          <w:sz w:val="24"/>
          <w:szCs w:val="24"/>
        </w:rPr>
        <w:t>ikke</w:t>
      </w:r>
      <w:r>
        <w:rPr>
          <w:rFonts w:ascii="Times New Roman" w:hAnsi="Times New Roman" w:cs="Times New Roman"/>
          <w:color w:val="282828"/>
          <w:sz w:val="24"/>
          <w:szCs w:val="24"/>
        </w:rPr>
        <w:t xml:space="preserve"> beherske språket</w:t>
      </w:r>
      <w:r w:rsidRPr="000B6D07">
        <w:rPr>
          <w:rFonts w:ascii="Times New Roman" w:hAnsi="Times New Roman" w:cs="Times New Roman"/>
          <w:sz w:val="24"/>
          <w:szCs w:val="24"/>
        </w:rPr>
        <w:t>.</w:t>
      </w:r>
      <w:r w:rsidR="00DF5753" w:rsidRPr="000B6D07">
        <w:rPr>
          <w:rFonts w:ascii="Times New Roman" w:hAnsi="Times New Roman" w:cs="Times New Roman"/>
          <w:sz w:val="24"/>
          <w:szCs w:val="24"/>
        </w:rPr>
        <w:t xml:space="preserve"> </w:t>
      </w:r>
      <w:r w:rsidR="00CC3035" w:rsidRPr="000B6D07">
        <w:rPr>
          <w:rFonts w:ascii="Times New Roman" w:hAnsi="Times New Roman" w:cs="Times New Roman"/>
          <w:sz w:val="24"/>
          <w:szCs w:val="24"/>
        </w:rPr>
        <w:t>Evnen til å observere og lese kroppsspråk ble også skjerpet. Mange s</w:t>
      </w:r>
      <w:r w:rsidR="009C171D" w:rsidRPr="000B6D07">
        <w:rPr>
          <w:rFonts w:ascii="Times New Roman" w:hAnsi="Times New Roman" w:cs="Times New Roman"/>
          <w:sz w:val="24"/>
          <w:szCs w:val="24"/>
        </w:rPr>
        <w:t>a</w:t>
      </w:r>
      <w:r w:rsidR="00CC3035" w:rsidRPr="000B6D07">
        <w:rPr>
          <w:rFonts w:ascii="Times New Roman" w:hAnsi="Times New Roman" w:cs="Times New Roman"/>
          <w:sz w:val="24"/>
          <w:szCs w:val="24"/>
        </w:rPr>
        <w:t xml:space="preserve"> at de var blitt bedre observatører.</w:t>
      </w:r>
    </w:p>
    <w:p w14:paraId="533D850F" w14:textId="71E67400" w:rsidR="001B2E97" w:rsidRPr="00800CD7" w:rsidRDefault="00DF5753" w:rsidP="00800CD7">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De understreket at for at dette skulle fungere var det viktig å ha tid til planlegging og ikke minst etterarbeid for å forstå hva som hadde skjedd i gruppen. </w:t>
      </w:r>
    </w:p>
    <w:p w14:paraId="7A2675D3" w14:textId="77777777" w:rsidR="009F67CF" w:rsidRDefault="006278AB" w:rsidP="00A32BD9">
      <w:pPr>
        <w:spacing w:line="276" w:lineRule="auto"/>
        <w:rPr>
          <w:rFonts w:ascii="Times New Roman" w:hAnsi="Times New Roman" w:cs="Times New Roman"/>
          <w:color w:val="282828"/>
          <w:sz w:val="24"/>
          <w:szCs w:val="24"/>
        </w:rPr>
      </w:pPr>
      <w:r w:rsidRPr="009F67CF">
        <w:rPr>
          <w:rFonts w:ascii="Times New Roman" w:hAnsi="Times New Roman" w:cs="Times New Roman"/>
          <w:b/>
          <w:color w:val="282828"/>
          <w:sz w:val="24"/>
          <w:szCs w:val="24"/>
        </w:rPr>
        <w:t>Minoritets</w:t>
      </w:r>
      <w:r w:rsidR="00D84F55" w:rsidRPr="009F67CF">
        <w:rPr>
          <w:rFonts w:ascii="Times New Roman" w:hAnsi="Times New Roman" w:cs="Times New Roman"/>
          <w:b/>
          <w:color w:val="282828"/>
          <w:sz w:val="24"/>
          <w:szCs w:val="24"/>
        </w:rPr>
        <w:t>-</w:t>
      </w:r>
      <w:r w:rsidRPr="009F67CF">
        <w:rPr>
          <w:rFonts w:ascii="Times New Roman" w:hAnsi="Times New Roman" w:cs="Times New Roman"/>
          <w:b/>
          <w:color w:val="282828"/>
          <w:sz w:val="24"/>
          <w:szCs w:val="24"/>
        </w:rPr>
        <w:t>veileder</w:t>
      </w:r>
      <w:r w:rsidR="00D84F55" w:rsidRPr="009F67CF">
        <w:rPr>
          <w:rFonts w:ascii="Times New Roman" w:hAnsi="Times New Roman" w:cs="Times New Roman"/>
          <w:b/>
          <w:color w:val="282828"/>
          <w:sz w:val="24"/>
          <w:szCs w:val="24"/>
        </w:rPr>
        <w:t>ne</w:t>
      </w:r>
      <w:r w:rsidR="00BC355F" w:rsidRPr="00D84F55">
        <w:rPr>
          <w:rFonts w:ascii="Times New Roman" w:hAnsi="Times New Roman" w:cs="Times New Roman"/>
          <w:color w:val="282828"/>
          <w:sz w:val="24"/>
          <w:szCs w:val="24"/>
        </w:rPr>
        <w:t xml:space="preserve"> </w:t>
      </w:r>
      <w:r w:rsidR="00DF5753">
        <w:rPr>
          <w:rFonts w:ascii="Times New Roman" w:hAnsi="Times New Roman" w:cs="Times New Roman"/>
          <w:color w:val="282828"/>
          <w:sz w:val="24"/>
          <w:szCs w:val="24"/>
        </w:rPr>
        <w:t>rapporterer</w:t>
      </w:r>
      <w:r w:rsidR="00D84F55">
        <w:rPr>
          <w:rFonts w:ascii="Times New Roman" w:hAnsi="Times New Roman" w:cs="Times New Roman"/>
          <w:color w:val="282828"/>
          <w:sz w:val="24"/>
          <w:szCs w:val="24"/>
        </w:rPr>
        <w:t xml:space="preserve"> om vekst og engasjement for </w:t>
      </w:r>
      <w:r w:rsidR="00A32BD9">
        <w:rPr>
          <w:rFonts w:ascii="Times New Roman" w:hAnsi="Times New Roman" w:cs="Times New Roman"/>
          <w:color w:val="282828"/>
          <w:sz w:val="24"/>
          <w:szCs w:val="24"/>
        </w:rPr>
        <w:t>egen del</w:t>
      </w:r>
      <w:r w:rsidR="00D84F55">
        <w:rPr>
          <w:rFonts w:ascii="Times New Roman" w:hAnsi="Times New Roman" w:cs="Times New Roman"/>
          <w:color w:val="282828"/>
          <w:sz w:val="24"/>
          <w:szCs w:val="24"/>
        </w:rPr>
        <w:t xml:space="preserve">. </w:t>
      </w:r>
      <w:r w:rsidR="00AA4B1B">
        <w:rPr>
          <w:rFonts w:ascii="Times New Roman" w:hAnsi="Times New Roman" w:cs="Times New Roman"/>
          <w:color w:val="282828"/>
          <w:sz w:val="24"/>
          <w:szCs w:val="24"/>
        </w:rPr>
        <w:t>De opplevde også å bli bedre kjent med flyktningene i gruppa. Erfaring med å drive gruppe ble også fremhevet</w:t>
      </w:r>
      <w:r w:rsidR="002F1CEE">
        <w:rPr>
          <w:rFonts w:ascii="Times New Roman" w:hAnsi="Times New Roman" w:cs="Times New Roman"/>
          <w:color w:val="282828"/>
          <w:sz w:val="24"/>
          <w:szCs w:val="24"/>
        </w:rPr>
        <w:t xml:space="preserve"> som viktig læring</w:t>
      </w:r>
      <w:r w:rsidR="00AA4B1B">
        <w:rPr>
          <w:rFonts w:ascii="Times New Roman" w:hAnsi="Times New Roman" w:cs="Times New Roman"/>
          <w:color w:val="282828"/>
          <w:sz w:val="24"/>
          <w:szCs w:val="24"/>
        </w:rPr>
        <w:t>. De fleste var både stolte og glade da de ble sertifiserte som minoritets</w:t>
      </w:r>
      <w:r w:rsidR="002F1CEE">
        <w:rPr>
          <w:rFonts w:ascii="Times New Roman" w:hAnsi="Times New Roman" w:cs="Times New Roman"/>
          <w:color w:val="282828"/>
          <w:sz w:val="24"/>
          <w:szCs w:val="24"/>
        </w:rPr>
        <w:t>-</w:t>
      </w:r>
      <w:r w:rsidR="00AA4B1B">
        <w:rPr>
          <w:rFonts w:ascii="Times New Roman" w:hAnsi="Times New Roman" w:cs="Times New Roman"/>
          <w:color w:val="282828"/>
          <w:sz w:val="24"/>
          <w:szCs w:val="24"/>
        </w:rPr>
        <w:t>veileder</w:t>
      </w:r>
      <w:r w:rsidR="00800E25">
        <w:rPr>
          <w:rFonts w:ascii="Times New Roman" w:hAnsi="Times New Roman" w:cs="Times New Roman"/>
          <w:color w:val="282828"/>
          <w:sz w:val="24"/>
          <w:szCs w:val="24"/>
        </w:rPr>
        <w:t>e</w:t>
      </w:r>
      <w:r w:rsidR="00AA4B1B">
        <w:rPr>
          <w:rFonts w:ascii="Times New Roman" w:hAnsi="Times New Roman" w:cs="Times New Roman"/>
          <w:color w:val="282828"/>
          <w:sz w:val="24"/>
          <w:szCs w:val="24"/>
        </w:rPr>
        <w:t>.</w:t>
      </w:r>
    </w:p>
    <w:p w14:paraId="308316A4" w14:textId="32079520" w:rsidR="001B2E97" w:rsidRPr="0058321C" w:rsidRDefault="00D84F55" w:rsidP="0058321C">
      <w:pPr>
        <w:pStyle w:val="Listeavsnitt"/>
        <w:numPr>
          <w:ilvl w:val="0"/>
          <w:numId w:val="14"/>
        </w:numPr>
        <w:spacing w:line="276" w:lineRule="auto"/>
        <w:rPr>
          <w:rFonts w:ascii="Times New Roman" w:hAnsi="Times New Roman" w:cs="Times New Roman"/>
          <w:i/>
          <w:color w:val="282828"/>
          <w:sz w:val="24"/>
          <w:szCs w:val="24"/>
        </w:rPr>
      </w:pPr>
      <w:r w:rsidRPr="0058321C">
        <w:rPr>
          <w:rFonts w:ascii="Times New Roman" w:hAnsi="Times New Roman" w:cs="Times New Roman"/>
          <w:i/>
          <w:color w:val="282828"/>
          <w:sz w:val="24"/>
          <w:szCs w:val="24"/>
        </w:rPr>
        <w:t>Fint å få myndighet og kunne lede gruppe</w:t>
      </w:r>
      <w:r w:rsidR="00A32BD9" w:rsidRPr="0058321C">
        <w:rPr>
          <w:rFonts w:ascii="Times New Roman" w:hAnsi="Times New Roman" w:cs="Times New Roman"/>
          <w:i/>
          <w:color w:val="282828"/>
          <w:sz w:val="24"/>
          <w:szCs w:val="24"/>
        </w:rPr>
        <w:t xml:space="preserve">n </w:t>
      </w:r>
    </w:p>
    <w:p w14:paraId="30085624" w14:textId="1A95AC2F" w:rsidR="001B2E97" w:rsidRPr="0058321C" w:rsidRDefault="00800E25" w:rsidP="0058321C">
      <w:pPr>
        <w:pStyle w:val="Listeavsnitt"/>
        <w:numPr>
          <w:ilvl w:val="0"/>
          <w:numId w:val="14"/>
        </w:numPr>
        <w:spacing w:line="276" w:lineRule="auto"/>
        <w:rPr>
          <w:rFonts w:ascii="Times New Roman" w:hAnsi="Times New Roman" w:cs="Times New Roman"/>
          <w:i/>
          <w:color w:val="282828"/>
          <w:sz w:val="24"/>
          <w:szCs w:val="24"/>
        </w:rPr>
      </w:pPr>
      <w:r w:rsidRPr="0058321C">
        <w:rPr>
          <w:rFonts w:ascii="Times New Roman" w:hAnsi="Times New Roman" w:cs="Times New Roman"/>
          <w:i/>
          <w:color w:val="282828"/>
          <w:sz w:val="24"/>
          <w:szCs w:val="24"/>
        </w:rPr>
        <w:t>U</w:t>
      </w:r>
      <w:r w:rsidR="00D84F55" w:rsidRPr="0058321C">
        <w:rPr>
          <w:rFonts w:ascii="Times New Roman" w:hAnsi="Times New Roman" w:cs="Times New Roman"/>
          <w:i/>
          <w:color w:val="282828"/>
          <w:sz w:val="24"/>
          <w:szCs w:val="24"/>
        </w:rPr>
        <w:t xml:space="preserve">tfordrende å forberede stoffet på </w:t>
      </w:r>
      <w:r w:rsidR="00A32BD9" w:rsidRPr="0058321C">
        <w:rPr>
          <w:rFonts w:ascii="Times New Roman" w:hAnsi="Times New Roman" w:cs="Times New Roman"/>
          <w:i/>
          <w:color w:val="282828"/>
          <w:sz w:val="24"/>
          <w:szCs w:val="24"/>
        </w:rPr>
        <w:t xml:space="preserve">eget språk </w:t>
      </w:r>
    </w:p>
    <w:p w14:paraId="4ADD5E45" w14:textId="1699DB83" w:rsidR="001B2E97" w:rsidRPr="0058321C" w:rsidRDefault="00D84F55" w:rsidP="0058321C">
      <w:pPr>
        <w:pStyle w:val="Listeavsnitt"/>
        <w:numPr>
          <w:ilvl w:val="0"/>
          <w:numId w:val="14"/>
        </w:numPr>
        <w:spacing w:line="276" w:lineRule="auto"/>
        <w:rPr>
          <w:rFonts w:ascii="Times New Roman" w:hAnsi="Times New Roman" w:cs="Times New Roman"/>
          <w:i/>
          <w:color w:val="282828"/>
          <w:sz w:val="24"/>
          <w:szCs w:val="24"/>
        </w:rPr>
      </w:pPr>
      <w:r w:rsidRPr="0058321C">
        <w:rPr>
          <w:rFonts w:ascii="Times New Roman" w:hAnsi="Times New Roman" w:cs="Times New Roman"/>
          <w:i/>
          <w:color w:val="282828"/>
          <w:sz w:val="24"/>
          <w:szCs w:val="24"/>
        </w:rPr>
        <w:lastRenderedPageBreak/>
        <w:t>Glad for å utvikle egen kompetanse.</w:t>
      </w:r>
    </w:p>
    <w:p w14:paraId="297669F0" w14:textId="007488FC" w:rsidR="00A32BD9" w:rsidRPr="0058321C" w:rsidRDefault="00D84F55" w:rsidP="0058321C">
      <w:pPr>
        <w:pStyle w:val="Listeavsnitt"/>
        <w:numPr>
          <w:ilvl w:val="0"/>
          <w:numId w:val="14"/>
        </w:numPr>
        <w:spacing w:line="276" w:lineRule="auto"/>
        <w:rPr>
          <w:rFonts w:ascii="Times New Roman" w:hAnsi="Times New Roman" w:cs="Times New Roman"/>
          <w:i/>
          <w:color w:val="282828"/>
          <w:sz w:val="24"/>
          <w:szCs w:val="24"/>
        </w:rPr>
      </w:pPr>
      <w:r w:rsidRPr="0058321C">
        <w:rPr>
          <w:rFonts w:ascii="Times New Roman" w:hAnsi="Times New Roman" w:cs="Times New Roman"/>
          <w:i/>
          <w:color w:val="282828"/>
          <w:sz w:val="24"/>
          <w:szCs w:val="24"/>
        </w:rPr>
        <w:t>Har vokst mye på denne prosessen</w:t>
      </w:r>
      <w:r w:rsidR="00A32BD9" w:rsidRPr="0058321C">
        <w:rPr>
          <w:rFonts w:ascii="Times New Roman" w:hAnsi="Times New Roman" w:cs="Times New Roman"/>
          <w:i/>
          <w:color w:val="282828"/>
          <w:sz w:val="24"/>
          <w:szCs w:val="24"/>
        </w:rPr>
        <w:t xml:space="preserve"> </w:t>
      </w:r>
    </w:p>
    <w:p w14:paraId="3ECAF31B" w14:textId="77777777" w:rsidR="00CC23B5" w:rsidRDefault="00A32BD9"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De understreke</w:t>
      </w:r>
      <w:r w:rsidR="00DF5753">
        <w:rPr>
          <w:rFonts w:ascii="Times New Roman" w:hAnsi="Times New Roman" w:cs="Times New Roman"/>
          <w:color w:val="282828"/>
          <w:sz w:val="24"/>
          <w:szCs w:val="24"/>
        </w:rPr>
        <w:t>r</w:t>
      </w:r>
      <w:r>
        <w:rPr>
          <w:rFonts w:ascii="Times New Roman" w:hAnsi="Times New Roman" w:cs="Times New Roman"/>
          <w:color w:val="282828"/>
          <w:sz w:val="24"/>
          <w:szCs w:val="24"/>
        </w:rPr>
        <w:t xml:space="preserve"> også at de k</w:t>
      </w:r>
      <w:r w:rsidR="00BC355F">
        <w:rPr>
          <w:rFonts w:ascii="Times New Roman" w:hAnsi="Times New Roman" w:cs="Times New Roman"/>
          <w:color w:val="282828"/>
          <w:sz w:val="24"/>
          <w:szCs w:val="24"/>
        </w:rPr>
        <w:t>jenner</w:t>
      </w:r>
      <w:r>
        <w:rPr>
          <w:rFonts w:ascii="Times New Roman" w:hAnsi="Times New Roman" w:cs="Times New Roman"/>
          <w:color w:val="282828"/>
          <w:sz w:val="24"/>
          <w:szCs w:val="24"/>
        </w:rPr>
        <w:t xml:space="preserve"> </w:t>
      </w:r>
      <w:r w:rsidR="009F67CF">
        <w:rPr>
          <w:rFonts w:ascii="Times New Roman" w:hAnsi="Times New Roman" w:cs="Times New Roman"/>
          <w:color w:val="282828"/>
          <w:sz w:val="24"/>
          <w:szCs w:val="24"/>
        </w:rPr>
        <w:t xml:space="preserve">til </w:t>
      </w:r>
      <w:r>
        <w:rPr>
          <w:rFonts w:ascii="Times New Roman" w:hAnsi="Times New Roman" w:cs="Times New Roman"/>
          <w:color w:val="282828"/>
          <w:sz w:val="24"/>
          <w:szCs w:val="24"/>
        </w:rPr>
        <w:t xml:space="preserve">foreldrenes </w:t>
      </w:r>
      <w:r w:rsidR="00BC355F">
        <w:rPr>
          <w:rFonts w:ascii="Times New Roman" w:hAnsi="Times New Roman" w:cs="Times New Roman"/>
          <w:color w:val="282828"/>
          <w:sz w:val="24"/>
          <w:szCs w:val="24"/>
        </w:rPr>
        <w:t>utfordringe</w:t>
      </w:r>
      <w:r>
        <w:rPr>
          <w:rFonts w:ascii="Times New Roman" w:hAnsi="Times New Roman" w:cs="Times New Roman"/>
          <w:color w:val="282828"/>
          <w:sz w:val="24"/>
          <w:szCs w:val="24"/>
        </w:rPr>
        <w:t>r</w:t>
      </w:r>
      <w:r w:rsidR="00BC355F">
        <w:rPr>
          <w:rFonts w:ascii="Times New Roman" w:hAnsi="Times New Roman" w:cs="Times New Roman"/>
          <w:color w:val="282828"/>
          <w:sz w:val="24"/>
          <w:szCs w:val="24"/>
        </w:rPr>
        <w:t xml:space="preserve"> selv</w:t>
      </w:r>
      <w:r>
        <w:rPr>
          <w:rFonts w:ascii="Times New Roman" w:hAnsi="Times New Roman" w:cs="Times New Roman"/>
          <w:color w:val="282828"/>
          <w:sz w:val="24"/>
          <w:szCs w:val="24"/>
        </w:rPr>
        <w:t xml:space="preserve"> og k</w:t>
      </w:r>
      <w:r w:rsidR="002F1CEE">
        <w:rPr>
          <w:rFonts w:ascii="Times New Roman" w:hAnsi="Times New Roman" w:cs="Times New Roman"/>
          <w:color w:val="282828"/>
          <w:sz w:val="24"/>
          <w:szCs w:val="24"/>
        </w:rPr>
        <w:t>unne</w:t>
      </w:r>
      <w:r>
        <w:rPr>
          <w:rFonts w:ascii="Times New Roman" w:hAnsi="Times New Roman" w:cs="Times New Roman"/>
          <w:color w:val="282828"/>
          <w:sz w:val="24"/>
          <w:szCs w:val="24"/>
        </w:rPr>
        <w:t xml:space="preserve"> </w:t>
      </w:r>
      <w:r w:rsidR="009F67CF">
        <w:rPr>
          <w:rFonts w:ascii="Times New Roman" w:hAnsi="Times New Roman" w:cs="Times New Roman"/>
          <w:color w:val="282828"/>
          <w:sz w:val="24"/>
          <w:szCs w:val="24"/>
        </w:rPr>
        <w:t xml:space="preserve">derfor </w:t>
      </w:r>
      <w:r w:rsidR="00BC355F">
        <w:rPr>
          <w:rFonts w:ascii="Times New Roman" w:hAnsi="Times New Roman" w:cs="Times New Roman"/>
          <w:color w:val="282828"/>
          <w:sz w:val="24"/>
          <w:szCs w:val="24"/>
        </w:rPr>
        <w:t>bidra med egne erfaringer</w:t>
      </w:r>
      <w:r>
        <w:rPr>
          <w:rFonts w:ascii="Times New Roman" w:hAnsi="Times New Roman" w:cs="Times New Roman"/>
          <w:color w:val="282828"/>
          <w:sz w:val="24"/>
          <w:szCs w:val="24"/>
        </w:rPr>
        <w:t xml:space="preserve"> og eksempler</w:t>
      </w:r>
      <w:r w:rsidRPr="00A32BD9">
        <w:rPr>
          <w:rFonts w:ascii="Times New Roman" w:hAnsi="Times New Roman" w:cs="Times New Roman"/>
          <w:i/>
          <w:color w:val="282828"/>
          <w:sz w:val="24"/>
          <w:szCs w:val="24"/>
        </w:rPr>
        <w:t>.</w:t>
      </w:r>
      <w:r>
        <w:rPr>
          <w:rFonts w:ascii="Times New Roman" w:hAnsi="Times New Roman" w:cs="Times New Roman"/>
          <w:color w:val="282828"/>
          <w:sz w:val="24"/>
          <w:szCs w:val="24"/>
        </w:rPr>
        <w:t xml:space="preserve"> De opplev</w:t>
      </w:r>
      <w:r w:rsidR="00C76958">
        <w:rPr>
          <w:rFonts w:ascii="Times New Roman" w:hAnsi="Times New Roman" w:cs="Times New Roman"/>
          <w:color w:val="282828"/>
          <w:sz w:val="24"/>
          <w:szCs w:val="24"/>
        </w:rPr>
        <w:t xml:space="preserve">de </w:t>
      </w:r>
      <w:r>
        <w:rPr>
          <w:rFonts w:ascii="Times New Roman" w:hAnsi="Times New Roman" w:cs="Times New Roman"/>
          <w:color w:val="282828"/>
          <w:sz w:val="24"/>
          <w:szCs w:val="24"/>
        </w:rPr>
        <w:t>seg som viktig</w:t>
      </w:r>
      <w:r w:rsidR="00800E25">
        <w:rPr>
          <w:rFonts w:ascii="Times New Roman" w:hAnsi="Times New Roman" w:cs="Times New Roman"/>
          <w:color w:val="282828"/>
          <w:sz w:val="24"/>
          <w:szCs w:val="24"/>
        </w:rPr>
        <w:t>e</w:t>
      </w:r>
      <w:r>
        <w:rPr>
          <w:rFonts w:ascii="Times New Roman" w:hAnsi="Times New Roman" w:cs="Times New Roman"/>
          <w:color w:val="282828"/>
          <w:sz w:val="24"/>
          <w:szCs w:val="24"/>
        </w:rPr>
        <w:t xml:space="preserve"> rollemodell</w:t>
      </w:r>
      <w:r w:rsidR="00800E25">
        <w:rPr>
          <w:rFonts w:ascii="Times New Roman" w:hAnsi="Times New Roman" w:cs="Times New Roman"/>
          <w:color w:val="282828"/>
          <w:sz w:val="24"/>
          <w:szCs w:val="24"/>
        </w:rPr>
        <w:t>er</w:t>
      </w:r>
      <w:r>
        <w:rPr>
          <w:rFonts w:ascii="Times New Roman" w:hAnsi="Times New Roman" w:cs="Times New Roman"/>
          <w:color w:val="282828"/>
          <w:sz w:val="24"/>
          <w:szCs w:val="24"/>
        </w:rPr>
        <w:t xml:space="preserve"> for andre flyktninger</w:t>
      </w:r>
      <w:r w:rsidR="00DF5753">
        <w:rPr>
          <w:rFonts w:ascii="Times New Roman" w:hAnsi="Times New Roman" w:cs="Times New Roman"/>
          <w:color w:val="282828"/>
          <w:sz w:val="24"/>
          <w:szCs w:val="24"/>
        </w:rPr>
        <w:t xml:space="preserve"> og er levende bevis på at det er mulig å komme seg videre i det norske samfunnet etter hvert</w:t>
      </w:r>
      <w:r>
        <w:rPr>
          <w:rFonts w:ascii="Times New Roman" w:hAnsi="Times New Roman" w:cs="Times New Roman"/>
          <w:color w:val="282828"/>
          <w:sz w:val="24"/>
          <w:szCs w:val="24"/>
        </w:rPr>
        <w:t xml:space="preserve">. </w:t>
      </w:r>
      <w:r w:rsidR="00DF5753">
        <w:rPr>
          <w:rFonts w:ascii="Times New Roman" w:hAnsi="Times New Roman" w:cs="Times New Roman"/>
          <w:color w:val="282828"/>
          <w:sz w:val="24"/>
          <w:szCs w:val="24"/>
        </w:rPr>
        <w:t xml:space="preserve">De sa også at ICDP ga dem anledning til å bruke egne erfaringer og at det ga mening for dem selv å være til nytte for andre.  </w:t>
      </w:r>
    </w:p>
    <w:p w14:paraId="0ADD2143" w14:textId="77777777" w:rsidR="00CC23B5" w:rsidRDefault="00CC23B5"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I intervju og samtaler med man</w:t>
      </w:r>
      <w:r w:rsidR="000B0597">
        <w:rPr>
          <w:rFonts w:ascii="Times New Roman" w:hAnsi="Times New Roman" w:cs="Times New Roman"/>
          <w:color w:val="282828"/>
          <w:sz w:val="24"/>
          <w:szCs w:val="24"/>
        </w:rPr>
        <w:t xml:space="preserve">ge </w:t>
      </w:r>
      <w:r w:rsidR="002F1CEE">
        <w:rPr>
          <w:rFonts w:ascii="Times New Roman" w:hAnsi="Times New Roman" w:cs="Times New Roman"/>
          <w:color w:val="282828"/>
          <w:sz w:val="24"/>
          <w:szCs w:val="24"/>
        </w:rPr>
        <w:t xml:space="preserve">veiledere </w:t>
      </w:r>
      <w:r w:rsidR="000B0597">
        <w:rPr>
          <w:rFonts w:ascii="Times New Roman" w:hAnsi="Times New Roman" w:cs="Times New Roman"/>
          <w:color w:val="282828"/>
          <w:sz w:val="24"/>
          <w:szCs w:val="24"/>
        </w:rPr>
        <w:t>understreke</w:t>
      </w:r>
      <w:r w:rsidR="002F1CEE">
        <w:rPr>
          <w:rFonts w:ascii="Times New Roman" w:hAnsi="Times New Roman" w:cs="Times New Roman"/>
          <w:color w:val="282828"/>
          <w:sz w:val="24"/>
          <w:szCs w:val="24"/>
        </w:rPr>
        <w:t>t</w:t>
      </w:r>
      <w:r w:rsidR="000B0597">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de </w:t>
      </w:r>
      <w:r w:rsidR="000B0597">
        <w:rPr>
          <w:rFonts w:ascii="Times New Roman" w:hAnsi="Times New Roman" w:cs="Times New Roman"/>
          <w:color w:val="282828"/>
          <w:sz w:val="24"/>
          <w:szCs w:val="24"/>
        </w:rPr>
        <w:t xml:space="preserve">at det tar tid å </w:t>
      </w:r>
      <w:r>
        <w:rPr>
          <w:rFonts w:ascii="Times New Roman" w:hAnsi="Times New Roman" w:cs="Times New Roman"/>
          <w:color w:val="282828"/>
          <w:sz w:val="24"/>
          <w:szCs w:val="24"/>
        </w:rPr>
        <w:t xml:space="preserve">finne </w:t>
      </w:r>
      <w:r w:rsidR="00800E25">
        <w:rPr>
          <w:rFonts w:ascii="Times New Roman" w:hAnsi="Times New Roman" w:cs="Times New Roman"/>
          <w:color w:val="282828"/>
          <w:sz w:val="24"/>
          <w:szCs w:val="24"/>
        </w:rPr>
        <w:t xml:space="preserve">ut </w:t>
      </w:r>
      <w:r>
        <w:rPr>
          <w:rFonts w:ascii="Times New Roman" w:hAnsi="Times New Roman" w:cs="Times New Roman"/>
          <w:color w:val="282828"/>
          <w:sz w:val="24"/>
          <w:szCs w:val="24"/>
        </w:rPr>
        <w:t>hvordan</w:t>
      </w:r>
      <w:r w:rsidR="000B0597">
        <w:rPr>
          <w:rFonts w:ascii="Times New Roman" w:hAnsi="Times New Roman" w:cs="Times New Roman"/>
          <w:color w:val="282828"/>
          <w:sz w:val="24"/>
          <w:szCs w:val="24"/>
        </w:rPr>
        <w:t xml:space="preserve"> </w:t>
      </w:r>
      <w:r w:rsidR="00A32BD9">
        <w:rPr>
          <w:rFonts w:ascii="Times New Roman" w:hAnsi="Times New Roman" w:cs="Times New Roman"/>
          <w:color w:val="282828"/>
          <w:sz w:val="24"/>
          <w:szCs w:val="24"/>
        </w:rPr>
        <w:t>egn</w:t>
      </w:r>
      <w:r>
        <w:rPr>
          <w:rFonts w:ascii="Times New Roman" w:hAnsi="Times New Roman" w:cs="Times New Roman"/>
          <w:color w:val="282828"/>
          <w:sz w:val="24"/>
          <w:szCs w:val="24"/>
        </w:rPr>
        <w:t>e</w:t>
      </w:r>
      <w:r w:rsidR="00A32BD9">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verdier og </w:t>
      </w:r>
      <w:r w:rsidR="00A32BD9">
        <w:rPr>
          <w:rFonts w:ascii="Times New Roman" w:hAnsi="Times New Roman" w:cs="Times New Roman"/>
          <w:color w:val="282828"/>
          <w:sz w:val="24"/>
          <w:szCs w:val="24"/>
        </w:rPr>
        <w:t xml:space="preserve">kultur </w:t>
      </w:r>
      <w:r w:rsidR="000B0597">
        <w:rPr>
          <w:rFonts w:ascii="Times New Roman" w:hAnsi="Times New Roman" w:cs="Times New Roman"/>
          <w:color w:val="282828"/>
          <w:sz w:val="24"/>
          <w:szCs w:val="24"/>
        </w:rPr>
        <w:t xml:space="preserve">kan integreres med </w:t>
      </w:r>
      <w:r w:rsidR="009F67CF">
        <w:rPr>
          <w:rFonts w:ascii="Times New Roman" w:hAnsi="Times New Roman" w:cs="Times New Roman"/>
          <w:color w:val="282828"/>
          <w:sz w:val="24"/>
          <w:szCs w:val="24"/>
        </w:rPr>
        <w:t xml:space="preserve">norske </w:t>
      </w:r>
      <w:r>
        <w:rPr>
          <w:rFonts w:ascii="Times New Roman" w:hAnsi="Times New Roman" w:cs="Times New Roman"/>
          <w:color w:val="282828"/>
          <w:sz w:val="24"/>
          <w:szCs w:val="24"/>
        </w:rPr>
        <w:t xml:space="preserve">verdier og </w:t>
      </w:r>
      <w:r w:rsidR="009F67CF">
        <w:rPr>
          <w:rFonts w:ascii="Times New Roman" w:hAnsi="Times New Roman" w:cs="Times New Roman"/>
          <w:color w:val="282828"/>
          <w:sz w:val="24"/>
          <w:szCs w:val="24"/>
        </w:rPr>
        <w:t>væremåter</w:t>
      </w:r>
      <w:r w:rsidR="00A32BD9">
        <w:rPr>
          <w:rFonts w:ascii="Times New Roman" w:hAnsi="Times New Roman" w:cs="Times New Roman"/>
          <w:color w:val="282828"/>
          <w:sz w:val="24"/>
          <w:szCs w:val="24"/>
        </w:rPr>
        <w:t xml:space="preserve">. </w:t>
      </w:r>
      <w:r w:rsidR="00C149D4">
        <w:rPr>
          <w:rFonts w:ascii="Times New Roman" w:hAnsi="Times New Roman" w:cs="Times New Roman"/>
          <w:color w:val="282828"/>
          <w:sz w:val="24"/>
          <w:szCs w:val="24"/>
        </w:rPr>
        <w:t>Gjengangertemaer var:</w:t>
      </w:r>
    </w:p>
    <w:p w14:paraId="3B7E49D4" w14:textId="090186CC" w:rsidR="00CC23B5" w:rsidRPr="000B6D07" w:rsidRDefault="00EA1C4D" w:rsidP="006813E6">
      <w:pPr>
        <w:pStyle w:val="Listeavsnitt"/>
        <w:numPr>
          <w:ilvl w:val="0"/>
          <w:numId w:val="15"/>
        </w:numPr>
        <w:spacing w:line="276" w:lineRule="auto"/>
        <w:rPr>
          <w:rFonts w:ascii="Times New Roman" w:hAnsi="Times New Roman" w:cs="Times New Roman"/>
          <w:i/>
          <w:color w:val="282828"/>
          <w:sz w:val="24"/>
          <w:szCs w:val="24"/>
        </w:rPr>
      </w:pPr>
      <w:r w:rsidRPr="000B6D07">
        <w:rPr>
          <w:rFonts w:ascii="Times New Roman" w:hAnsi="Times New Roman" w:cs="Times New Roman"/>
          <w:i/>
          <w:color w:val="282828"/>
          <w:sz w:val="24"/>
          <w:szCs w:val="24"/>
        </w:rPr>
        <w:t>K</w:t>
      </w:r>
      <w:r w:rsidR="00A32BD9" w:rsidRPr="000B6D07">
        <w:rPr>
          <w:rFonts w:ascii="Times New Roman" w:hAnsi="Times New Roman" w:cs="Times New Roman"/>
          <w:i/>
          <w:color w:val="282828"/>
          <w:sz w:val="24"/>
          <w:szCs w:val="24"/>
        </w:rPr>
        <w:t>ollektivistiske kulturer</w:t>
      </w:r>
      <w:r w:rsidRPr="000B6D07">
        <w:rPr>
          <w:rFonts w:ascii="Times New Roman" w:hAnsi="Times New Roman" w:cs="Times New Roman"/>
          <w:i/>
          <w:color w:val="282828"/>
          <w:sz w:val="24"/>
          <w:szCs w:val="24"/>
        </w:rPr>
        <w:t xml:space="preserve"> med fokus på: </w:t>
      </w:r>
      <w:r w:rsidR="00800E25" w:rsidRPr="000B6D07">
        <w:rPr>
          <w:rFonts w:ascii="Times New Roman" w:hAnsi="Times New Roman" w:cs="Times New Roman"/>
          <w:i/>
          <w:color w:val="282828"/>
          <w:sz w:val="24"/>
          <w:szCs w:val="24"/>
        </w:rPr>
        <w:t>L</w:t>
      </w:r>
      <w:r w:rsidR="00A63E36" w:rsidRPr="000B6D07">
        <w:rPr>
          <w:rFonts w:ascii="Times New Roman" w:hAnsi="Times New Roman" w:cs="Times New Roman"/>
          <w:i/>
          <w:color w:val="282828"/>
          <w:sz w:val="24"/>
          <w:szCs w:val="24"/>
        </w:rPr>
        <w:t>ydighet, respekt og ivaretakelse av kultur og tradisjoner</w:t>
      </w:r>
    </w:p>
    <w:p w14:paraId="76E32C05" w14:textId="113E0F0C" w:rsidR="00A63E36" w:rsidRPr="000B6D07" w:rsidRDefault="00EA1C4D" w:rsidP="0058321C">
      <w:pPr>
        <w:pStyle w:val="Listeavsnitt"/>
        <w:numPr>
          <w:ilvl w:val="0"/>
          <w:numId w:val="15"/>
        </w:numPr>
        <w:spacing w:line="276" w:lineRule="auto"/>
        <w:rPr>
          <w:rFonts w:ascii="Times New Roman" w:hAnsi="Times New Roman" w:cs="Times New Roman"/>
          <w:i/>
          <w:color w:val="282828"/>
          <w:sz w:val="24"/>
          <w:szCs w:val="24"/>
        </w:rPr>
      </w:pPr>
      <w:r w:rsidRPr="000B6D07">
        <w:rPr>
          <w:rFonts w:ascii="Times New Roman" w:hAnsi="Times New Roman" w:cs="Times New Roman"/>
          <w:i/>
          <w:color w:val="282828"/>
          <w:sz w:val="24"/>
          <w:szCs w:val="24"/>
        </w:rPr>
        <w:t xml:space="preserve">Individualistiske kulturer med fokus på: </w:t>
      </w:r>
      <w:r w:rsidR="00800E25" w:rsidRPr="000B6D07">
        <w:rPr>
          <w:rFonts w:ascii="Times New Roman" w:hAnsi="Times New Roman" w:cs="Times New Roman"/>
          <w:i/>
          <w:color w:val="282828"/>
          <w:sz w:val="24"/>
          <w:szCs w:val="24"/>
        </w:rPr>
        <w:t>S</w:t>
      </w:r>
      <w:r w:rsidR="00A63E36" w:rsidRPr="000B6D07">
        <w:rPr>
          <w:rFonts w:ascii="Times New Roman" w:hAnsi="Times New Roman" w:cs="Times New Roman"/>
          <w:i/>
          <w:color w:val="282828"/>
          <w:sz w:val="24"/>
          <w:szCs w:val="24"/>
        </w:rPr>
        <w:t>elvstendighet, selvrealisering og egne rettigheter</w:t>
      </w:r>
    </w:p>
    <w:p w14:paraId="4D4066F4" w14:textId="77777777" w:rsidR="00594D0D" w:rsidRDefault="000B6D07" w:rsidP="00594D0D">
      <w:pPr>
        <w:spacing w:line="276" w:lineRule="auto"/>
        <w:rPr>
          <w:rFonts w:ascii="Times New Roman" w:hAnsi="Times New Roman" w:cs="Times New Roman"/>
          <w:color w:val="282828"/>
          <w:sz w:val="24"/>
          <w:szCs w:val="24"/>
        </w:rPr>
      </w:pPr>
      <w:r w:rsidRPr="000900EB">
        <w:rPr>
          <w:rFonts w:ascii="Times New Roman" w:hAnsi="Times New Roman" w:cs="Times New Roman"/>
          <w:color w:val="282828"/>
          <w:sz w:val="24"/>
          <w:szCs w:val="24"/>
        </w:rPr>
        <w:t>D</w:t>
      </w:r>
      <w:r w:rsidR="00B32732" w:rsidRPr="000900EB">
        <w:rPr>
          <w:rFonts w:ascii="Times New Roman" w:hAnsi="Times New Roman" w:cs="Times New Roman"/>
          <w:color w:val="282828"/>
          <w:sz w:val="24"/>
          <w:szCs w:val="24"/>
        </w:rPr>
        <w:t xml:space="preserve">et </w:t>
      </w:r>
      <w:r w:rsidR="000900EB">
        <w:rPr>
          <w:rFonts w:ascii="Times New Roman" w:hAnsi="Times New Roman" w:cs="Times New Roman"/>
          <w:color w:val="282828"/>
          <w:sz w:val="24"/>
          <w:szCs w:val="24"/>
        </w:rPr>
        <w:t xml:space="preserve">er en </w:t>
      </w:r>
      <w:r w:rsidR="00B32732" w:rsidRPr="000900EB">
        <w:rPr>
          <w:rFonts w:ascii="Times New Roman" w:hAnsi="Times New Roman" w:cs="Times New Roman"/>
          <w:color w:val="282828"/>
          <w:sz w:val="24"/>
          <w:szCs w:val="24"/>
        </w:rPr>
        <w:t xml:space="preserve">diskusjon om kvaliteten på </w:t>
      </w:r>
      <w:r w:rsidR="00C149D4" w:rsidRPr="000900EB">
        <w:rPr>
          <w:rFonts w:ascii="Times New Roman" w:hAnsi="Times New Roman" w:cs="Times New Roman"/>
          <w:color w:val="282828"/>
          <w:sz w:val="24"/>
          <w:szCs w:val="24"/>
        </w:rPr>
        <w:t>ICDP-</w:t>
      </w:r>
      <w:r w:rsidR="00B32732" w:rsidRPr="000900EB">
        <w:rPr>
          <w:rFonts w:ascii="Times New Roman" w:hAnsi="Times New Roman" w:cs="Times New Roman"/>
          <w:color w:val="282828"/>
          <w:sz w:val="24"/>
          <w:szCs w:val="24"/>
        </w:rPr>
        <w:t>programmet svekkes når ikke begge veiledere kan delta på like premisser i foreldregruppene.</w:t>
      </w:r>
      <w:r w:rsidR="000900EB">
        <w:rPr>
          <w:rFonts w:ascii="Times New Roman" w:hAnsi="Times New Roman" w:cs="Times New Roman"/>
          <w:color w:val="282828"/>
          <w:sz w:val="24"/>
          <w:szCs w:val="24"/>
        </w:rPr>
        <w:t xml:space="preserve"> Vår erfaring så langt er nettopp at denne kombinasjonen er berikende og støtter flyktningenes integrasjonsprosess.</w:t>
      </w:r>
      <w:r w:rsidR="005E5827">
        <w:rPr>
          <w:rFonts w:ascii="Times New Roman" w:hAnsi="Times New Roman" w:cs="Times New Roman"/>
          <w:color w:val="282828"/>
          <w:sz w:val="24"/>
          <w:szCs w:val="24"/>
        </w:rPr>
        <w:t xml:space="preserve"> De blir kjent med norske forhold, hvordan vi oppdrar barna våre og ikke minst hvordan barna har det i barnehage og på skolen i Norge. Det norske velferdssamfunnet blir enklere å forstå og integreringsprosessen blir nær og konkret gjennom deltakelse fra den etnisk norske veilederen.</w:t>
      </w:r>
      <w:r w:rsidR="000900EB">
        <w:rPr>
          <w:rFonts w:ascii="Times New Roman" w:hAnsi="Times New Roman" w:cs="Times New Roman"/>
          <w:color w:val="282828"/>
          <w:sz w:val="24"/>
          <w:szCs w:val="24"/>
        </w:rPr>
        <w:t xml:space="preserve"> </w:t>
      </w:r>
      <w:r w:rsidR="00B32732" w:rsidRPr="000900EB">
        <w:rPr>
          <w:rFonts w:ascii="Times New Roman" w:hAnsi="Times New Roman" w:cs="Times New Roman"/>
          <w:color w:val="282828"/>
          <w:sz w:val="24"/>
          <w:szCs w:val="24"/>
        </w:rPr>
        <w:t xml:space="preserve"> </w:t>
      </w:r>
    </w:p>
    <w:p w14:paraId="55A20CD9" w14:textId="15D9528B" w:rsidR="00C149D4" w:rsidRDefault="00FB0B85" w:rsidP="00594D0D">
      <w:pPr>
        <w:pStyle w:val="Overskrift1"/>
      </w:pPr>
      <w:r w:rsidRPr="00FB0B85">
        <w:t>Minoritetsforeldrenes erfaringer</w:t>
      </w:r>
    </w:p>
    <w:p w14:paraId="44D3CE9A" w14:textId="271100E0" w:rsidR="00FB0B85" w:rsidRDefault="00953BBF" w:rsidP="00FB0B85">
      <w:pPr>
        <w:spacing w:line="276" w:lineRule="auto"/>
        <w:rPr>
          <w:rFonts w:ascii="Times New Roman" w:hAnsi="Times New Roman" w:cs="Times New Roman"/>
          <w:color w:val="282828"/>
          <w:sz w:val="24"/>
          <w:szCs w:val="24"/>
        </w:rPr>
      </w:pPr>
      <w:r>
        <w:rPr>
          <w:rFonts w:ascii="Times New Roman" w:hAnsi="Times New Roman" w:cs="Times New Roman"/>
          <w:sz w:val="24"/>
          <w:szCs w:val="24"/>
        </w:rPr>
        <w:t>Det kanskje</w:t>
      </w:r>
      <w:r w:rsidR="00AA4B1B">
        <w:rPr>
          <w:rFonts w:ascii="Times New Roman" w:hAnsi="Times New Roman" w:cs="Times New Roman"/>
          <w:sz w:val="24"/>
          <w:szCs w:val="24"/>
        </w:rPr>
        <w:t xml:space="preserve"> viktigste spørsmål</w:t>
      </w:r>
      <w:r>
        <w:rPr>
          <w:rFonts w:ascii="Times New Roman" w:hAnsi="Times New Roman" w:cs="Times New Roman"/>
          <w:sz w:val="24"/>
          <w:szCs w:val="24"/>
        </w:rPr>
        <w:t>et</w:t>
      </w:r>
      <w:r w:rsidR="00AA4B1B">
        <w:rPr>
          <w:rFonts w:ascii="Times New Roman" w:hAnsi="Times New Roman" w:cs="Times New Roman"/>
          <w:sz w:val="24"/>
          <w:szCs w:val="24"/>
        </w:rPr>
        <w:t xml:space="preserve"> er </w:t>
      </w:r>
      <w:r>
        <w:rPr>
          <w:rFonts w:ascii="Times New Roman" w:hAnsi="Times New Roman" w:cs="Times New Roman"/>
          <w:sz w:val="24"/>
          <w:szCs w:val="24"/>
        </w:rPr>
        <w:t xml:space="preserve">om og i så fall </w:t>
      </w:r>
      <w:r w:rsidR="00A63E36">
        <w:rPr>
          <w:rFonts w:ascii="Times New Roman" w:hAnsi="Times New Roman" w:cs="Times New Roman"/>
          <w:sz w:val="24"/>
          <w:szCs w:val="24"/>
        </w:rPr>
        <w:t>h</w:t>
      </w:r>
      <w:r w:rsidR="00FB0B85" w:rsidRPr="005375D5">
        <w:rPr>
          <w:rFonts w:ascii="Times New Roman" w:hAnsi="Times New Roman" w:cs="Times New Roman"/>
          <w:sz w:val="24"/>
          <w:szCs w:val="24"/>
        </w:rPr>
        <w:t xml:space="preserve">vordan </w:t>
      </w:r>
      <w:r w:rsidR="00492C36" w:rsidRPr="005375D5">
        <w:rPr>
          <w:rFonts w:ascii="Times New Roman" w:hAnsi="Times New Roman" w:cs="Times New Roman"/>
          <w:sz w:val="24"/>
          <w:szCs w:val="24"/>
        </w:rPr>
        <w:t>ICDP gir</w:t>
      </w:r>
      <w:r w:rsidR="00FB0B85" w:rsidRPr="005375D5">
        <w:rPr>
          <w:rFonts w:ascii="Times New Roman" w:hAnsi="Times New Roman" w:cs="Times New Roman"/>
          <w:sz w:val="24"/>
          <w:szCs w:val="24"/>
        </w:rPr>
        <w:t xml:space="preserve"> flyktningene forståelse for og redskaper til å styrke samspillet med sine barn i en utfordrende etablering</w:t>
      </w:r>
      <w:r>
        <w:rPr>
          <w:rFonts w:ascii="Times New Roman" w:hAnsi="Times New Roman" w:cs="Times New Roman"/>
          <w:sz w:val="24"/>
          <w:szCs w:val="24"/>
        </w:rPr>
        <w:t>s</w:t>
      </w:r>
      <w:r w:rsidR="00FB0B85" w:rsidRPr="005375D5">
        <w:rPr>
          <w:rFonts w:ascii="Times New Roman" w:hAnsi="Times New Roman" w:cs="Times New Roman"/>
          <w:sz w:val="24"/>
          <w:szCs w:val="24"/>
        </w:rPr>
        <w:t>- og integreringssituasjon</w:t>
      </w:r>
      <w:r w:rsidR="00B4044B">
        <w:rPr>
          <w:rFonts w:ascii="Times New Roman" w:hAnsi="Times New Roman" w:cs="Times New Roman"/>
          <w:sz w:val="24"/>
          <w:szCs w:val="24"/>
        </w:rPr>
        <w:t xml:space="preserve">. </w:t>
      </w:r>
      <w:r w:rsidR="00366319">
        <w:rPr>
          <w:rFonts w:ascii="Times New Roman" w:hAnsi="Times New Roman" w:cs="Times New Roman"/>
          <w:sz w:val="24"/>
          <w:szCs w:val="24"/>
        </w:rPr>
        <w:t>Denne kunnskapen henter vi i hovedsak fra veiledernes loggbøker og evalueringer veilederne har hatt av foreldrenes utbytte i gruppene</w:t>
      </w:r>
      <w:r w:rsidR="003F4245">
        <w:rPr>
          <w:rFonts w:ascii="Times New Roman" w:hAnsi="Times New Roman" w:cs="Times New Roman"/>
          <w:sz w:val="24"/>
          <w:szCs w:val="24"/>
        </w:rPr>
        <w:t xml:space="preserve"> de har drevet gjennom sin veilederopplæring</w:t>
      </w:r>
    </w:p>
    <w:p w14:paraId="0CA9C7C2" w14:textId="77777777" w:rsidR="00FB0B85" w:rsidRDefault="00FB0B85" w:rsidP="00594D0D">
      <w:pPr>
        <w:pStyle w:val="Overskrift2"/>
      </w:pPr>
      <w:r>
        <w:t>Foreldregrupper - Frivillig eller tvang:</w:t>
      </w:r>
      <w:r w:rsidRPr="00ED3959">
        <w:t xml:space="preserve"> </w:t>
      </w:r>
    </w:p>
    <w:p w14:paraId="686120D6" w14:textId="1D3D4B66" w:rsidR="00FB0B85" w:rsidRDefault="00242EE2" w:rsidP="00FB0B85">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Selv om </w:t>
      </w:r>
      <w:r w:rsidR="00FB0B85">
        <w:rPr>
          <w:rFonts w:ascii="Times New Roman" w:hAnsi="Times New Roman" w:cs="Times New Roman"/>
          <w:color w:val="282828"/>
          <w:sz w:val="24"/>
          <w:szCs w:val="24"/>
        </w:rPr>
        <w:t xml:space="preserve">ICDP-gruppene </w:t>
      </w:r>
      <w:r>
        <w:rPr>
          <w:rFonts w:ascii="Times New Roman" w:hAnsi="Times New Roman" w:cs="Times New Roman"/>
          <w:color w:val="282828"/>
          <w:sz w:val="24"/>
          <w:szCs w:val="24"/>
        </w:rPr>
        <w:t xml:space="preserve">er obligatorisk </w:t>
      </w:r>
      <w:r w:rsidR="00FB0B85">
        <w:rPr>
          <w:rFonts w:ascii="Times New Roman" w:hAnsi="Times New Roman" w:cs="Times New Roman"/>
          <w:color w:val="282828"/>
          <w:sz w:val="24"/>
          <w:szCs w:val="24"/>
        </w:rPr>
        <w:t xml:space="preserve">oppleves </w:t>
      </w:r>
      <w:r>
        <w:rPr>
          <w:rFonts w:ascii="Times New Roman" w:hAnsi="Times New Roman" w:cs="Times New Roman"/>
          <w:color w:val="282828"/>
          <w:sz w:val="24"/>
          <w:szCs w:val="24"/>
        </w:rPr>
        <w:t xml:space="preserve">de </w:t>
      </w:r>
      <w:r w:rsidR="00FB0B85">
        <w:rPr>
          <w:rFonts w:ascii="Times New Roman" w:hAnsi="Times New Roman" w:cs="Times New Roman"/>
          <w:color w:val="282828"/>
          <w:sz w:val="24"/>
          <w:szCs w:val="24"/>
        </w:rPr>
        <w:t>som en god avveksling til en ofte krevende undervisningsdag. Foreldrene får snakke om det som opptar dem aller mest: barna og familiens liv i nytt land. Mange grupper ønsket ikke å avslutte. I noen kommuner fortalte de om køer av flyktninger som sto utenfor møterommet og ønsket å bli med.</w:t>
      </w:r>
      <w:r w:rsidR="00C76958">
        <w:rPr>
          <w:rFonts w:ascii="Times New Roman" w:hAnsi="Times New Roman" w:cs="Times New Roman"/>
          <w:color w:val="282828"/>
          <w:sz w:val="24"/>
          <w:szCs w:val="24"/>
        </w:rPr>
        <w:t xml:space="preserve"> </w:t>
      </w:r>
    </w:p>
    <w:p w14:paraId="713596E5" w14:textId="70EDCAF6" w:rsidR="00CB6F22" w:rsidRPr="005E0050" w:rsidRDefault="00CB6F22" w:rsidP="00594D0D">
      <w:pPr>
        <w:pStyle w:val="Overskrift2"/>
      </w:pPr>
      <w:r w:rsidRPr="005E0050">
        <w:t xml:space="preserve">Et bærende prinsipp til – </w:t>
      </w:r>
      <w:r w:rsidR="00571443">
        <w:t>’</w:t>
      </w:r>
      <w:r w:rsidRPr="005E0050">
        <w:t>Hjertespråket</w:t>
      </w:r>
      <w:r w:rsidR="00571443">
        <w:t>’</w:t>
      </w:r>
      <w:r w:rsidRPr="005E0050">
        <w:t xml:space="preserve">  </w:t>
      </w:r>
    </w:p>
    <w:p w14:paraId="2BE24F86" w14:textId="5F85C00E" w:rsidR="003A3608" w:rsidRDefault="00CB6F22" w:rsidP="003A3608">
      <w:pPr>
        <w:spacing w:line="276" w:lineRule="auto"/>
        <w:rPr>
          <w:rFonts w:ascii="Times New Roman" w:hAnsi="Times New Roman" w:cs="Times New Roman"/>
          <w:color w:val="282828"/>
          <w:sz w:val="24"/>
          <w:szCs w:val="24"/>
        </w:rPr>
      </w:pPr>
      <w:r w:rsidRPr="000B0597">
        <w:rPr>
          <w:rFonts w:ascii="Times New Roman" w:hAnsi="Times New Roman" w:cs="Times New Roman"/>
          <w:color w:val="282828"/>
          <w:sz w:val="24"/>
          <w:szCs w:val="24"/>
        </w:rPr>
        <w:t>Å snakke om barn og barneoppdragelse er et kjært</w:t>
      </w:r>
      <w:r w:rsidR="00004003">
        <w:rPr>
          <w:rFonts w:ascii="Times New Roman" w:hAnsi="Times New Roman" w:cs="Times New Roman"/>
          <w:color w:val="282828"/>
          <w:sz w:val="24"/>
          <w:szCs w:val="24"/>
        </w:rPr>
        <w:t>,</w:t>
      </w:r>
      <w:r w:rsidRPr="000B0597">
        <w:rPr>
          <w:rFonts w:ascii="Times New Roman" w:hAnsi="Times New Roman" w:cs="Times New Roman"/>
          <w:color w:val="282828"/>
          <w:sz w:val="24"/>
          <w:szCs w:val="24"/>
        </w:rPr>
        <w:t xml:space="preserve"> men også</w:t>
      </w:r>
      <w:r>
        <w:rPr>
          <w:rFonts w:ascii="Times New Roman" w:hAnsi="Times New Roman" w:cs="Times New Roman"/>
          <w:color w:val="282828"/>
          <w:sz w:val="24"/>
          <w:szCs w:val="24"/>
        </w:rPr>
        <w:t xml:space="preserve"> høyst</w:t>
      </w:r>
      <w:r w:rsidRPr="000B0597">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personlig og sårbart </w:t>
      </w:r>
      <w:r w:rsidR="00571443">
        <w:rPr>
          <w:rFonts w:ascii="Times New Roman" w:hAnsi="Times New Roman" w:cs="Times New Roman"/>
          <w:color w:val="282828"/>
          <w:sz w:val="24"/>
          <w:szCs w:val="24"/>
        </w:rPr>
        <w:t>tema</w:t>
      </w:r>
      <w:r>
        <w:rPr>
          <w:rFonts w:ascii="Times New Roman" w:hAnsi="Times New Roman" w:cs="Times New Roman"/>
          <w:color w:val="282828"/>
          <w:sz w:val="24"/>
          <w:szCs w:val="24"/>
        </w:rPr>
        <w:t xml:space="preserve">. </w:t>
      </w:r>
      <w:r w:rsidR="00C44A49">
        <w:rPr>
          <w:rFonts w:ascii="Times New Roman" w:hAnsi="Times New Roman" w:cs="Times New Roman"/>
          <w:color w:val="282828"/>
          <w:sz w:val="24"/>
          <w:szCs w:val="24"/>
        </w:rPr>
        <w:t>De fleste foreldrene uttrykker en spesiell takk og tilfredsstillelse over at de kan bruke sitt morsmål i disse gruppene.</w:t>
      </w:r>
    </w:p>
    <w:p w14:paraId="599F9B6D" w14:textId="1FEC3ABF" w:rsidR="003E6A5C" w:rsidRPr="003A3608" w:rsidRDefault="003E6A5C" w:rsidP="003A3608">
      <w:pPr>
        <w:pStyle w:val="Listeavsnitt"/>
        <w:numPr>
          <w:ilvl w:val="0"/>
          <w:numId w:val="19"/>
        </w:numPr>
        <w:spacing w:line="276" w:lineRule="auto"/>
        <w:rPr>
          <w:rFonts w:ascii="Times New Roman" w:hAnsi="Times New Roman" w:cs="Times New Roman"/>
          <w:i/>
          <w:sz w:val="24"/>
          <w:szCs w:val="24"/>
        </w:rPr>
      </w:pPr>
      <w:r w:rsidRPr="003A3608">
        <w:rPr>
          <w:rFonts w:ascii="Times New Roman" w:hAnsi="Times New Roman" w:cs="Times New Roman"/>
          <w:i/>
          <w:sz w:val="24"/>
          <w:szCs w:val="24"/>
        </w:rPr>
        <w:t>Vi ønsker å bytte negative sider ved barneoppdragelsen som vi har med fra hjemlandet,</w:t>
      </w:r>
      <w:r w:rsidR="000B6D07">
        <w:rPr>
          <w:rFonts w:ascii="Times New Roman" w:hAnsi="Times New Roman" w:cs="Times New Roman"/>
          <w:i/>
          <w:sz w:val="24"/>
          <w:szCs w:val="24"/>
        </w:rPr>
        <w:t xml:space="preserve"> det er lettere når vi får snakke vårt eget språk.</w:t>
      </w:r>
    </w:p>
    <w:p w14:paraId="5B1A8BFF" w14:textId="6AEEFFEE" w:rsidR="003E6A5C" w:rsidRPr="00366319" w:rsidRDefault="003E6A5C" w:rsidP="00366319">
      <w:pPr>
        <w:pStyle w:val="Listeavsnitt"/>
        <w:numPr>
          <w:ilvl w:val="0"/>
          <w:numId w:val="16"/>
        </w:numPr>
        <w:spacing w:line="276" w:lineRule="auto"/>
        <w:rPr>
          <w:rFonts w:ascii="Times New Roman" w:hAnsi="Times New Roman" w:cs="Times New Roman"/>
          <w:i/>
          <w:sz w:val="24"/>
          <w:szCs w:val="24"/>
        </w:rPr>
      </w:pPr>
      <w:r w:rsidRPr="00366319">
        <w:rPr>
          <w:rFonts w:ascii="Times New Roman" w:hAnsi="Times New Roman" w:cs="Times New Roman"/>
          <w:i/>
          <w:sz w:val="24"/>
          <w:szCs w:val="24"/>
        </w:rPr>
        <w:lastRenderedPageBreak/>
        <w:t>Vi vet at vi gjør ting som ikke er bra for barna</w:t>
      </w:r>
      <w:r w:rsidR="00571443">
        <w:rPr>
          <w:rFonts w:ascii="Times New Roman" w:hAnsi="Times New Roman" w:cs="Times New Roman"/>
          <w:i/>
          <w:sz w:val="24"/>
          <w:szCs w:val="24"/>
        </w:rPr>
        <w:t>, men</w:t>
      </w:r>
      <w:r w:rsidRPr="00366319">
        <w:rPr>
          <w:rFonts w:ascii="Times New Roman" w:hAnsi="Times New Roman" w:cs="Times New Roman"/>
          <w:i/>
          <w:sz w:val="24"/>
          <w:szCs w:val="24"/>
        </w:rPr>
        <w:t xml:space="preserve"> vi vet ikke hvordan vi skal gjøre det annerledes </w:t>
      </w:r>
    </w:p>
    <w:p w14:paraId="4757DE8F" w14:textId="77777777" w:rsidR="00DE1BDD" w:rsidRDefault="00C44A49" w:rsidP="00CB6F2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00CB6F22">
        <w:rPr>
          <w:rFonts w:ascii="Times New Roman" w:hAnsi="Times New Roman" w:cs="Times New Roman"/>
          <w:color w:val="282828"/>
          <w:sz w:val="24"/>
          <w:szCs w:val="24"/>
        </w:rPr>
        <w:t xml:space="preserve">Å få lov til å uttrykke seg på sitt morsmål opplevde </w:t>
      </w:r>
      <w:r w:rsidR="00FB0B85">
        <w:rPr>
          <w:rFonts w:ascii="Times New Roman" w:hAnsi="Times New Roman" w:cs="Times New Roman"/>
          <w:color w:val="282828"/>
          <w:sz w:val="24"/>
          <w:szCs w:val="24"/>
        </w:rPr>
        <w:t xml:space="preserve">foreldre </w:t>
      </w:r>
      <w:r w:rsidR="00CB6F22">
        <w:rPr>
          <w:rFonts w:ascii="Times New Roman" w:hAnsi="Times New Roman" w:cs="Times New Roman"/>
          <w:color w:val="282828"/>
          <w:sz w:val="24"/>
          <w:szCs w:val="24"/>
        </w:rPr>
        <w:t xml:space="preserve">som en god støtte og hjelp </w:t>
      </w:r>
      <w:r w:rsidR="00C76958">
        <w:rPr>
          <w:rFonts w:ascii="Times New Roman" w:hAnsi="Times New Roman" w:cs="Times New Roman"/>
          <w:color w:val="282828"/>
          <w:sz w:val="24"/>
          <w:szCs w:val="24"/>
        </w:rPr>
        <w:t xml:space="preserve">til å gjøre seg ordentlig forstått. </w:t>
      </w:r>
      <w:r w:rsidR="00CB6F22">
        <w:rPr>
          <w:rFonts w:ascii="Times New Roman" w:hAnsi="Times New Roman" w:cs="Times New Roman"/>
          <w:color w:val="282828"/>
          <w:sz w:val="24"/>
          <w:szCs w:val="24"/>
        </w:rPr>
        <w:t xml:space="preserve">Samtalene fløt lettere, ordene ble mer dekkende og følelser som knytter seg til språk og opplevelser ble nærmere. </w:t>
      </w:r>
      <w:r w:rsidR="00C76958">
        <w:rPr>
          <w:rFonts w:ascii="Times New Roman" w:hAnsi="Times New Roman" w:cs="Times New Roman"/>
          <w:color w:val="282828"/>
          <w:sz w:val="24"/>
          <w:szCs w:val="24"/>
        </w:rPr>
        <w:t xml:space="preserve">Morsmålet </w:t>
      </w:r>
      <w:r w:rsidR="009F6FED">
        <w:rPr>
          <w:rFonts w:ascii="Times New Roman" w:hAnsi="Times New Roman" w:cs="Times New Roman"/>
          <w:color w:val="282828"/>
          <w:sz w:val="24"/>
          <w:szCs w:val="24"/>
        </w:rPr>
        <w:t>g</w:t>
      </w:r>
      <w:r w:rsidR="00C76958">
        <w:rPr>
          <w:rFonts w:ascii="Times New Roman" w:hAnsi="Times New Roman" w:cs="Times New Roman"/>
          <w:color w:val="282828"/>
          <w:sz w:val="24"/>
          <w:szCs w:val="24"/>
        </w:rPr>
        <w:t>a</w:t>
      </w:r>
      <w:r w:rsidR="009F6FED">
        <w:rPr>
          <w:rFonts w:ascii="Times New Roman" w:hAnsi="Times New Roman" w:cs="Times New Roman"/>
          <w:color w:val="282828"/>
          <w:sz w:val="24"/>
          <w:szCs w:val="24"/>
        </w:rPr>
        <w:t xml:space="preserve"> også </w:t>
      </w:r>
      <w:r w:rsidR="00C76958">
        <w:rPr>
          <w:rFonts w:ascii="Times New Roman" w:hAnsi="Times New Roman" w:cs="Times New Roman"/>
          <w:color w:val="282828"/>
          <w:sz w:val="24"/>
          <w:szCs w:val="24"/>
        </w:rPr>
        <w:t>kulturelt og sosialt</w:t>
      </w:r>
      <w:r w:rsidR="009F6FED">
        <w:rPr>
          <w:rFonts w:ascii="Times New Roman" w:hAnsi="Times New Roman" w:cs="Times New Roman"/>
          <w:color w:val="282828"/>
          <w:sz w:val="24"/>
          <w:szCs w:val="24"/>
        </w:rPr>
        <w:t xml:space="preserve"> </w:t>
      </w:r>
      <w:r w:rsidR="009F6FED" w:rsidRPr="00366319">
        <w:rPr>
          <w:rFonts w:ascii="Times New Roman" w:hAnsi="Times New Roman" w:cs="Times New Roman"/>
          <w:i/>
          <w:color w:val="282828"/>
          <w:sz w:val="24"/>
          <w:szCs w:val="24"/>
        </w:rPr>
        <w:t>fellesskap</w:t>
      </w:r>
      <w:r w:rsidR="009F6FED">
        <w:rPr>
          <w:rFonts w:ascii="Times New Roman" w:hAnsi="Times New Roman" w:cs="Times New Roman"/>
          <w:color w:val="282828"/>
          <w:sz w:val="24"/>
          <w:szCs w:val="24"/>
        </w:rPr>
        <w:t xml:space="preserve"> </w:t>
      </w:r>
      <w:r w:rsidR="002F1CEE">
        <w:rPr>
          <w:rFonts w:ascii="Times New Roman" w:hAnsi="Times New Roman" w:cs="Times New Roman"/>
          <w:color w:val="282828"/>
          <w:sz w:val="24"/>
          <w:szCs w:val="24"/>
        </w:rPr>
        <w:t xml:space="preserve">og ikke minst </w:t>
      </w:r>
      <w:r w:rsidR="002F1CEE" w:rsidRPr="00366319">
        <w:rPr>
          <w:rFonts w:ascii="Times New Roman" w:hAnsi="Times New Roman" w:cs="Times New Roman"/>
          <w:i/>
          <w:color w:val="282828"/>
          <w:sz w:val="24"/>
          <w:szCs w:val="24"/>
        </w:rPr>
        <w:t>trygghet</w:t>
      </w:r>
      <w:r w:rsidR="002F1CEE">
        <w:rPr>
          <w:rFonts w:ascii="Times New Roman" w:hAnsi="Times New Roman" w:cs="Times New Roman"/>
          <w:color w:val="282828"/>
          <w:sz w:val="24"/>
          <w:szCs w:val="24"/>
        </w:rPr>
        <w:t xml:space="preserve"> </w:t>
      </w:r>
      <w:r w:rsidR="009F6FED">
        <w:rPr>
          <w:rFonts w:ascii="Times New Roman" w:hAnsi="Times New Roman" w:cs="Times New Roman"/>
          <w:color w:val="282828"/>
          <w:sz w:val="24"/>
          <w:szCs w:val="24"/>
        </w:rPr>
        <w:t xml:space="preserve">i gruppen. </w:t>
      </w:r>
      <w:r w:rsidR="00E13432">
        <w:rPr>
          <w:rFonts w:ascii="Times New Roman" w:hAnsi="Times New Roman" w:cs="Times New Roman"/>
          <w:color w:val="282828"/>
          <w:sz w:val="24"/>
          <w:szCs w:val="24"/>
        </w:rPr>
        <w:t>En verdsetting av eget språk styrket identitet</w:t>
      </w:r>
      <w:r w:rsidR="00571443">
        <w:rPr>
          <w:rFonts w:ascii="Times New Roman" w:hAnsi="Times New Roman" w:cs="Times New Roman"/>
          <w:color w:val="282828"/>
          <w:sz w:val="24"/>
          <w:szCs w:val="24"/>
        </w:rPr>
        <w:t>en</w:t>
      </w:r>
      <w:r w:rsidR="00E13432">
        <w:rPr>
          <w:rFonts w:ascii="Times New Roman" w:hAnsi="Times New Roman" w:cs="Times New Roman"/>
          <w:color w:val="282828"/>
          <w:sz w:val="24"/>
          <w:szCs w:val="24"/>
        </w:rPr>
        <w:t>. Morsmålet ga også lettere tilgang til egne barndomsopplevelser og erfaringer</w:t>
      </w:r>
      <w:r w:rsidR="00DE1BDD">
        <w:rPr>
          <w:rFonts w:ascii="Times New Roman" w:hAnsi="Times New Roman" w:cs="Times New Roman"/>
          <w:color w:val="282828"/>
          <w:sz w:val="24"/>
          <w:szCs w:val="24"/>
        </w:rPr>
        <w:t xml:space="preserve">. </w:t>
      </w:r>
    </w:p>
    <w:p w14:paraId="2479A8F4" w14:textId="0DB72D77" w:rsidR="00E13432" w:rsidRDefault="00DE1BDD" w:rsidP="00CB6F2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Foreldrene sa også at gjennom gruppene fikk de nytt nettverk eller knyttet seg nærmere til de som allerede var kjente</w:t>
      </w:r>
    </w:p>
    <w:p w14:paraId="5B18AFAB" w14:textId="50C47787" w:rsidR="00EA1C4D" w:rsidRDefault="00EA1C4D" w:rsidP="00CB6F2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En del grupper særlig i mindre kommuner endte opp med å bruke</w:t>
      </w:r>
      <w:r w:rsidRPr="00552D92">
        <w:rPr>
          <w:rFonts w:ascii="Times New Roman" w:hAnsi="Times New Roman" w:cs="Times New Roman"/>
          <w:b/>
          <w:color w:val="282828"/>
          <w:sz w:val="24"/>
          <w:szCs w:val="24"/>
        </w:rPr>
        <w:t xml:space="preserve"> tolk</w:t>
      </w:r>
      <w:r>
        <w:rPr>
          <w:rFonts w:ascii="Times New Roman" w:hAnsi="Times New Roman" w:cs="Times New Roman"/>
          <w:color w:val="282828"/>
          <w:sz w:val="24"/>
          <w:szCs w:val="24"/>
        </w:rPr>
        <w:t xml:space="preserve"> sammen med to etnisk norske veiledere. De fleste rapporterer at dette har gått greit. Å finne tolker som forstår meningsinnholdet i ICDP og ikke bare oversetter ord for ord har vært utfordrende. «Ikke autoriserte» tolker, men med god språkku</w:t>
      </w:r>
      <w:r w:rsidR="00660322">
        <w:rPr>
          <w:rFonts w:ascii="Times New Roman" w:hAnsi="Times New Roman" w:cs="Times New Roman"/>
          <w:color w:val="282828"/>
          <w:sz w:val="24"/>
          <w:szCs w:val="24"/>
        </w:rPr>
        <w:t>n</w:t>
      </w:r>
      <w:r>
        <w:rPr>
          <w:rFonts w:ascii="Times New Roman" w:hAnsi="Times New Roman" w:cs="Times New Roman"/>
          <w:color w:val="282828"/>
          <w:sz w:val="24"/>
          <w:szCs w:val="24"/>
        </w:rPr>
        <w:t xml:space="preserve">nskap og kulturforståelse har blitt brukt med godt hell. Likevel rapporterer mange at både flyten </w:t>
      </w:r>
      <w:r w:rsidR="00C9625D">
        <w:rPr>
          <w:rFonts w:ascii="Times New Roman" w:hAnsi="Times New Roman" w:cs="Times New Roman"/>
          <w:color w:val="282828"/>
          <w:sz w:val="24"/>
          <w:szCs w:val="24"/>
        </w:rPr>
        <w:t xml:space="preserve">i </w:t>
      </w:r>
      <w:r>
        <w:rPr>
          <w:rFonts w:ascii="Times New Roman" w:hAnsi="Times New Roman" w:cs="Times New Roman"/>
          <w:color w:val="282828"/>
          <w:sz w:val="24"/>
          <w:szCs w:val="24"/>
        </w:rPr>
        <w:t xml:space="preserve">samtalene og kontakten med </w:t>
      </w:r>
      <w:r w:rsidR="00552D92">
        <w:rPr>
          <w:rFonts w:ascii="Times New Roman" w:hAnsi="Times New Roman" w:cs="Times New Roman"/>
          <w:color w:val="282828"/>
          <w:sz w:val="24"/>
          <w:szCs w:val="24"/>
        </w:rPr>
        <w:t xml:space="preserve">gruppen og mellom gruppedeltakerne reduseres. </w:t>
      </w:r>
      <w:bookmarkStart w:id="4" w:name="_Hlk5376537"/>
      <w:r w:rsidR="00552D92">
        <w:rPr>
          <w:rFonts w:ascii="Times New Roman" w:hAnsi="Times New Roman" w:cs="Times New Roman"/>
          <w:color w:val="282828"/>
          <w:sz w:val="24"/>
          <w:szCs w:val="24"/>
        </w:rPr>
        <w:t>(</w:t>
      </w:r>
      <w:r w:rsidR="00F355E2">
        <w:rPr>
          <w:rFonts w:ascii="Times New Roman" w:hAnsi="Times New Roman" w:cs="Times New Roman"/>
          <w:color w:val="282828"/>
          <w:sz w:val="24"/>
          <w:szCs w:val="24"/>
        </w:rPr>
        <w:t>Bråten og Sønsterudbråten 2017</w:t>
      </w:r>
      <w:r w:rsidR="00552D92">
        <w:rPr>
          <w:rFonts w:ascii="Times New Roman" w:hAnsi="Times New Roman" w:cs="Times New Roman"/>
          <w:color w:val="282828"/>
          <w:sz w:val="24"/>
          <w:szCs w:val="24"/>
        </w:rPr>
        <w:t>)</w:t>
      </w:r>
      <w:bookmarkEnd w:id="4"/>
    </w:p>
    <w:p w14:paraId="6A536105" w14:textId="0B5345FE" w:rsidR="00B4044B" w:rsidRDefault="00C44A49" w:rsidP="00C26CB2">
      <w:pPr>
        <w:pStyle w:val="Overskrift2"/>
      </w:pPr>
      <w:r>
        <w:t>Synet på barnet - b</w:t>
      </w:r>
      <w:r w:rsidR="00B4044B">
        <w:t>arnet som subjekt</w:t>
      </w:r>
      <w:r w:rsidR="005E5827">
        <w:t xml:space="preserve"> -</w:t>
      </w:r>
      <w:r w:rsidR="005E0050">
        <w:t xml:space="preserve"> en øyeåpner </w:t>
      </w:r>
    </w:p>
    <w:p w14:paraId="1BBDE87E" w14:textId="77777777" w:rsidR="00B4044B" w:rsidRPr="00B4044B" w:rsidRDefault="00B4044B" w:rsidP="00CB6F2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En viktig læring</w:t>
      </w:r>
      <w:r w:rsidR="00CE0036">
        <w:rPr>
          <w:rFonts w:ascii="Times New Roman" w:hAnsi="Times New Roman" w:cs="Times New Roman"/>
          <w:color w:val="282828"/>
          <w:sz w:val="24"/>
          <w:szCs w:val="24"/>
        </w:rPr>
        <w:t xml:space="preserve"> som svært mange fremhever</w:t>
      </w:r>
      <w:r w:rsidR="00571443">
        <w:rPr>
          <w:rFonts w:ascii="Times New Roman" w:hAnsi="Times New Roman" w:cs="Times New Roman"/>
          <w:color w:val="282828"/>
          <w:sz w:val="24"/>
          <w:szCs w:val="24"/>
        </w:rPr>
        <w:t>,</w:t>
      </w:r>
      <w:r>
        <w:rPr>
          <w:rFonts w:ascii="Times New Roman" w:hAnsi="Times New Roman" w:cs="Times New Roman"/>
          <w:color w:val="282828"/>
          <w:sz w:val="24"/>
          <w:szCs w:val="24"/>
        </w:rPr>
        <w:t xml:space="preserve"> er å se på barnet som en egen selvstendig person med tanker og følelser og behov.</w:t>
      </w:r>
    </w:p>
    <w:p w14:paraId="5F8CDDEC" w14:textId="77777777" w:rsidR="00047B1E" w:rsidRPr="00366319" w:rsidRDefault="00047B1E" w:rsidP="00366319">
      <w:pPr>
        <w:pStyle w:val="Listeavsnitt"/>
        <w:numPr>
          <w:ilvl w:val="0"/>
          <w:numId w:val="17"/>
        </w:numPr>
        <w:spacing w:line="276" w:lineRule="auto"/>
        <w:rPr>
          <w:rFonts w:ascii="Times New Roman" w:hAnsi="Times New Roman" w:cs="Times New Roman"/>
          <w:i/>
          <w:sz w:val="24"/>
          <w:szCs w:val="24"/>
        </w:rPr>
      </w:pPr>
      <w:r w:rsidRPr="00366319">
        <w:rPr>
          <w:rFonts w:ascii="Times New Roman" w:hAnsi="Times New Roman" w:cs="Times New Roman"/>
          <w:i/>
          <w:sz w:val="24"/>
          <w:szCs w:val="24"/>
        </w:rPr>
        <w:t>Barnet får ikke lov til å si egne meninger, får ikke være tilstede når andre voksne er der, får ikke lov til å stille spørsmål, fordi de er bare barn.</w:t>
      </w:r>
    </w:p>
    <w:p w14:paraId="3A2A90C2" w14:textId="52C6B9E1" w:rsidR="00CE0036" w:rsidRPr="00366319" w:rsidRDefault="00E13432" w:rsidP="00366319">
      <w:pPr>
        <w:pStyle w:val="Listeavsnitt"/>
        <w:numPr>
          <w:ilvl w:val="0"/>
          <w:numId w:val="17"/>
        </w:numPr>
        <w:spacing w:line="276" w:lineRule="auto"/>
        <w:rPr>
          <w:rFonts w:ascii="Times New Roman" w:hAnsi="Times New Roman" w:cs="Times New Roman"/>
          <w:i/>
          <w:sz w:val="24"/>
          <w:szCs w:val="24"/>
        </w:rPr>
      </w:pPr>
      <w:r w:rsidRPr="00366319">
        <w:rPr>
          <w:rFonts w:ascii="Times New Roman" w:hAnsi="Times New Roman" w:cs="Times New Roman"/>
          <w:i/>
          <w:sz w:val="24"/>
          <w:szCs w:val="24"/>
        </w:rPr>
        <w:t>N</w:t>
      </w:r>
      <w:r w:rsidR="00047B1E" w:rsidRPr="00366319">
        <w:rPr>
          <w:rFonts w:ascii="Times New Roman" w:hAnsi="Times New Roman" w:cs="Times New Roman"/>
          <w:i/>
          <w:sz w:val="24"/>
          <w:szCs w:val="24"/>
        </w:rPr>
        <w:t xml:space="preserve">år </w:t>
      </w:r>
      <w:r w:rsidR="00CE0036" w:rsidRPr="00366319">
        <w:rPr>
          <w:rFonts w:ascii="Times New Roman" w:hAnsi="Times New Roman" w:cs="Times New Roman"/>
          <w:i/>
          <w:sz w:val="24"/>
          <w:szCs w:val="24"/>
        </w:rPr>
        <w:t>vi</w:t>
      </w:r>
      <w:r w:rsidR="00047B1E" w:rsidRPr="00366319">
        <w:rPr>
          <w:rFonts w:ascii="Times New Roman" w:hAnsi="Times New Roman" w:cs="Times New Roman"/>
          <w:i/>
          <w:sz w:val="24"/>
          <w:szCs w:val="24"/>
        </w:rPr>
        <w:t xml:space="preserve"> gir ordre eller ber barna om å gjøre noe, skal de utføre dette. Det å ha en vanlig prat med barna er ikke vanlig, </w:t>
      </w:r>
    </w:p>
    <w:p w14:paraId="0E003D25" w14:textId="225D945A" w:rsidR="00047B1E" w:rsidRPr="00366319" w:rsidRDefault="00571443" w:rsidP="00366319">
      <w:pPr>
        <w:pStyle w:val="Listeavsnitt"/>
        <w:numPr>
          <w:ilvl w:val="0"/>
          <w:numId w:val="17"/>
        </w:numPr>
        <w:spacing w:line="276" w:lineRule="auto"/>
        <w:rPr>
          <w:rFonts w:ascii="Times New Roman" w:hAnsi="Times New Roman" w:cs="Times New Roman"/>
          <w:i/>
          <w:sz w:val="24"/>
          <w:szCs w:val="24"/>
        </w:rPr>
      </w:pPr>
      <w:r>
        <w:rPr>
          <w:rFonts w:ascii="Times New Roman" w:hAnsi="Times New Roman" w:cs="Times New Roman"/>
          <w:i/>
          <w:sz w:val="24"/>
          <w:szCs w:val="24"/>
        </w:rPr>
        <w:t>Vi</w:t>
      </w:r>
      <w:r w:rsidRPr="00366319">
        <w:rPr>
          <w:rFonts w:ascii="Times New Roman" w:hAnsi="Times New Roman" w:cs="Times New Roman"/>
          <w:i/>
          <w:sz w:val="24"/>
          <w:szCs w:val="24"/>
        </w:rPr>
        <w:t xml:space="preserve"> </w:t>
      </w:r>
      <w:r w:rsidR="00047B1E" w:rsidRPr="00366319">
        <w:rPr>
          <w:rFonts w:ascii="Times New Roman" w:hAnsi="Times New Roman" w:cs="Times New Roman"/>
          <w:i/>
          <w:sz w:val="24"/>
          <w:szCs w:val="24"/>
        </w:rPr>
        <w:t xml:space="preserve">ser på barna som barn og at de ikke forstår så mye. </w:t>
      </w:r>
    </w:p>
    <w:p w14:paraId="3A365FAD" w14:textId="77777777" w:rsidR="00CE0036" w:rsidRPr="00366319" w:rsidRDefault="00047B1E" w:rsidP="00366319">
      <w:pPr>
        <w:pStyle w:val="Listeavsnitt"/>
        <w:numPr>
          <w:ilvl w:val="0"/>
          <w:numId w:val="17"/>
        </w:numPr>
        <w:spacing w:line="276" w:lineRule="auto"/>
        <w:rPr>
          <w:rFonts w:ascii="Times New Roman" w:hAnsi="Times New Roman" w:cs="Times New Roman"/>
          <w:i/>
          <w:color w:val="282828"/>
          <w:sz w:val="24"/>
          <w:szCs w:val="24"/>
        </w:rPr>
      </w:pPr>
      <w:r w:rsidRPr="00366319">
        <w:rPr>
          <w:rFonts w:ascii="Times New Roman" w:hAnsi="Times New Roman" w:cs="Times New Roman"/>
          <w:i/>
          <w:color w:val="282828"/>
          <w:sz w:val="24"/>
          <w:szCs w:val="24"/>
        </w:rPr>
        <w:t>Hvis du leker med et barn</w:t>
      </w:r>
      <w:r w:rsidR="00921086">
        <w:rPr>
          <w:rFonts w:ascii="Times New Roman" w:hAnsi="Times New Roman" w:cs="Times New Roman"/>
          <w:i/>
          <w:color w:val="282828"/>
          <w:sz w:val="24"/>
          <w:szCs w:val="24"/>
        </w:rPr>
        <w:t>,</w:t>
      </w:r>
      <w:r w:rsidRPr="00366319">
        <w:rPr>
          <w:rFonts w:ascii="Times New Roman" w:hAnsi="Times New Roman" w:cs="Times New Roman"/>
          <w:i/>
          <w:color w:val="282828"/>
          <w:sz w:val="24"/>
          <w:szCs w:val="24"/>
        </w:rPr>
        <w:t xml:space="preserve"> blir du sett på som dum.</w:t>
      </w:r>
    </w:p>
    <w:p w14:paraId="53014245" w14:textId="1C2A4385" w:rsidR="00B4044B" w:rsidRPr="00366319" w:rsidRDefault="00047B1E" w:rsidP="00366319">
      <w:pPr>
        <w:pStyle w:val="Listeavsnitt"/>
        <w:numPr>
          <w:ilvl w:val="0"/>
          <w:numId w:val="17"/>
        </w:numPr>
        <w:spacing w:line="276" w:lineRule="auto"/>
        <w:rPr>
          <w:rFonts w:ascii="Times New Roman" w:hAnsi="Times New Roman" w:cs="Times New Roman"/>
          <w:i/>
          <w:color w:val="282828"/>
          <w:sz w:val="24"/>
          <w:szCs w:val="24"/>
        </w:rPr>
      </w:pPr>
      <w:r w:rsidRPr="00366319">
        <w:rPr>
          <w:rFonts w:ascii="Times New Roman" w:hAnsi="Times New Roman" w:cs="Times New Roman"/>
          <w:i/>
          <w:color w:val="282828"/>
          <w:sz w:val="24"/>
          <w:szCs w:val="24"/>
        </w:rPr>
        <w:t>Hvis du sier unnskyld til et barn</w:t>
      </w:r>
      <w:r w:rsidR="00921086">
        <w:rPr>
          <w:rFonts w:ascii="Times New Roman" w:hAnsi="Times New Roman" w:cs="Times New Roman"/>
          <w:i/>
          <w:color w:val="282828"/>
          <w:sz w:val="24"/>
          <w:szCs w:val="24"/>
        </w:rPr>
        <w:t>,</w:t>
      </w:r>
      <w:r w:rsidRPr="00366319">
        <w:rPr>
          <w:rFonts w:ascii="Times New Roman" w:hAnsi="Times New Roman" w:cs="Times New Roman"/>
          <w:i/>
          <w:color w:val="282828"/>
          <w:sz w:val="24"/>
          <w:szCs w:val="24"/>
        </w:rPr>
        <w:t xml:space="preserve"> mister du respekt</w:t>
      </w:r>
      <w:r w:rsidR="00C9625D">
        <w:rPr>
          <w:rFonts w:ascii="Times New Roman" w:hAnsi="Times New Roman" w:cs="Times New Roman"/>
          <w:i/>
          <w:color w:val="282828"/>
          <w:sz w:val="24"/>
          <w:szCs w:val="24"/>
        </w:rPr>
        <w:t>.</w:t>
      </w:r>
    </w:p>
    <w:p w14:paraId="72582369" w14:textId="77777777" w:rsidR="00047B1E" w:rsidRPr="00047B1E" w:rsidRDefault="00047B1E" w:rsidP="00CB6F2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Å se noe ut fra barnets perspektiv var for mange nytt og utfordrende.</w:t>
      </w:r>
      <w:r w:rsidR="00103A1D">
        <w:rPr>
          <w:rFonts w:ascii="Times New Roman" w:hAnsi="Times New Roman" w:cs="Times New Roman"/>
          <w:color w:val="282828"/>
          <w:sz w:val="24"/>
          <w:szCs w:val="24"/>
        </w:rPr>
        <w:t xml:space="preserve"> Mange sa at de før hadde tenkt at alt var bra når barna fikk dekket sine materielle behov. </w:t>
      </w:r>
    </w:p>
    <w:p w14:paraId="3A5364E3" w14:textId="2EE8E6CB" w:rsidR="00550763" w:rsidRPr="00550763" w:rsidRDefault="00550763" w:rsidP="00C26CB2">
      <w:pPr>
        <w:pStyle w:val="Overskrift2"/>
      </w:pPr>
      <w:r w:rsidRPr="00550763">
        <w:t>Mer tid</w:t>
      </w:r>
      <w:r w:rsidR="00EE2885">
        <w:t xml:space="preserve">, samvær </w:t>
      </w:r>
      <w:r w:rsidR="00FA756F">
        <w:t>og</w:t>
      </w:r>
      <w:r>
        <w:t xml:space="preserve"> samtale </w:t>
      </w:r>
      <w:r w:rsidR="00562473">
        <w:t xml:space="preserve">med </w:t>
      </w:r>
      <w:r w:rsidR="001175A5">
        <w:t>barna</w:t>
      </w:r>
    </w:p>
    <w:p w14:paraId="2C52281D" w14:textId="4CC01045" w:rsidR="00550763" w:rsidRDefault="00103A1D" w:rsidP="00CB6F22">
      <w:pPr>
        <w:spacing w:line="276" w:lineRule="auto"/>
        <w:rPr>
          <w:rFonts w:ascii="Times New Roman" w:hAnsi="Times New Roman" w:cs="Times New Roman"/>
          <w:color w:val="282828"/>
          <w:sz w:val="24"/>
          <w:szCs w:val="24"/>
        </w:rPr>
      </w:pPr>
      <w:r w:rsidRPr="00CC3035">
        <w:rPr>
          <w:rFonts w:ascii="Times New Roman" w:hAnsi="Times New Roman" w:cs="Times New Roman"/>
          <w:b/>
          <w:color w:val="282828"/>
          <w:sz w:val="24"/>
          <w:szCs w:val="24"/>
        </w:rPr>
        <w:t>Den emosjonelle dialogen</w:t>
      </w:r>
      <w:r>
        <w:rPr>
          <w:rFonts w:ascii="Times New Roman" w:hAnsi="Times New Roman" w:cs="Times New Roman"/>
          <w:color w:val="282828"/>
          <w:sz w:val="24"/>
          <w:szCs w:val="24"/>
        </w:rPr>
        <w:t xml:space="preserve"> skapte ofte mye engasjement og </w:t>
      </w:r>
      <w:r w:rsidR="00F16410">
        <w:rPr>
          <w:rFonts w:ascii="Times New Roman" w:hAnsi="Times New Roman" w:cs="Times New Roman"/>
          <w:color w:val="282828"/>
          <w:sz w:val="24"/>
          <w:szCs w:val="24"/>
        </w:rPr>
        <w:t>interesse</w:t>
      </w:r>
      <w:r>
        <w:rPr>
          <w:rFonts w:ascii="Times New Roman" w:hAnsi="Times New Roman" w:cs="Times New Roman"/>
          <w:color w:val="282828"/>
          <w:sz w:val="24"/>
          <w:szCs w:val="24"/>
        </w:rPr>
        <w:t xml:space="preserve"> i foreldregruppene.</w:t>
      </w:r>
      <w:r w:rsidR="0034434F">
        <w:rPr>
          <w:rFonts w:ascii="Times New Roman" w:hAnsi="Times New Roman" w:cs="Times New Roman"/>
          <w:color w:val="282828"/>
          <w:sz w:val="24"/>
          <w:szCs w:val="24"/>
        </w:rPr>
        <w:t xml:space="preserve"> </w:t>
      </w:r>
      <w:r w:rsidR="00CE0036">
        <w:rPr>
          <w:rFonts w:ascii="Times New Roman" w:hAnsi="Times New Roman" w:cs="Times New Roman"/>
          <w:color w:val="282828"/>
          <w:sz w:val="24"/>
          <w:szCs w:val="24"/>
        </w:rPr>
        <w:t xml:space="preserve">Å øve seg på å følge barnets initiativ </w:t>
      </w:r>
      <w:r w:rsidR="00492C36">
        <w:rPr>
          <w:rFonts w:ascii="Times New Roman" w:hAnsi="Times New Roman" w:cs="Times New Roman"/>
          <w:color w:val="282828"/>
          <w:sz w:val="24"/>
          <w:szCs w:val="24"/>
        </w:rPr>
        <w:t>kunne være vanskelig å forstå.</w:t>
      </w:r>
      <w:r w:rsidR="001A4E3C">
        <w:rPr>
          <w:rFonts w:ascii="Times New Roman" w:hAnsi="Times New Roman" w:cs="Times New Roman"/>
          <w:color w:val="282828"/>
          <w:sz w:val="24"/>
          <w:szCs w:val="24"/>
        </w:rPr>
        <w:t xml:space="preserve"> Å følge barnets initiativ var ikke det samme som å til enhver tid gjøre som barnet ville</w:t>
      </w:r>
      <w:r w:rsidR="00E53086">
        <w:rPr>
          <w:rFonts w:ascii="Times New Roman" w:hAnsi="Times New Roman" w:cs="Times New Roman"/>
          <w:color w:val="282828"/>
          <w:sz w:val="24"/>
          <w:szCs w:val="24"/>
        </w:rPr>
        <w:t xml:space="preserve"> </w:t>
      </w:r>
      <w:r w:rsidR="003F4245">
        <w:rPr>
          <w:rFonts w:ascii="Times New Roman" w:hAnsi="Times New Roman" w:cs="Times New Roman"/>
          <w:color w:val="282828"/>
          <w:sz w:val="24"/>
          <w:szCs w:val="24"/>
        </w:rPr>
        <w:t>(Tema 2)</w:t>
      </w:r>
      <w:r w:rsidR="00E53086">
        <w:rPr>
          <w:rFonts w:ascii="Times New Roman" w:hAnsi="Times New Roman" w:cs="Times New Roman"/>
          <w:color w:val="282828"/>
          <w:sz w:val="24"/>
          <w:szCs w:val="24"/>
        </w:rPr>
        <w:t xml:space="preserve">. </w:t>
      </w:r>
      <w:r w:rsidR="00492C36">
        <w:rPr>
          <w:rFonts w:ascii="Times New Roman" w:hAnsi="Times New Roman" w:cs="Times New Roman"/>
          <w:color w:val="282828"/>
          <w:sz w:val="24"/>
          <w:szCs w:val="24"/>
        </w:rPr>
        <w:t xml:space="preserve">Ros og anerkjennelse og </w:t>
      </w:r>
      <w:r w:rsidR="00921086">
        <w:rPr>
          <w:rFonts w:ascii="Times New Roman" w:hAnsi="Times New Roman" w:cs="Times New Roman"/>
          <w:color w:val="282828"/>
          <w:sz w:val="24"/>
          <w:szCs w:val="24"/>
        </w:rPr>
        <w:t xml:space="preserve">å </w:t>
      </w:r>
      <w:r w:rsidR="00492C36">
        <w:rPr>
          <w:rFonts w:ascii="Times New Roman" w:hAnsi="Times New Roman" w:cs="Times New Roman"/>
          <w:color w:val="282828"/>
          <w:sz w:val="24"/>
          <w:szCs w:val="24"/>
        </w:rPr>
        <w:t>vis</w:t>
      </w:r>
      <w:r w:rsidR="00921086">
        <w:rPr>
          <w:rFonts w:ascii="Times New Roman" w:hAnsi="Times New Roman" w:cs="Times New Roman"/>
          <w:color w:val="282828"/>
          <w:sz w:val="24"/>
          <w:szCs w:val="24"/>
        </w:rPr>
        <w:t>e</w:t>
      </w:r>
      <w:r w:rsidR="00492C36">
        <w:rPr>
          <w:rFonts w:ascii="Times New Roman" w:hAnsi="Times New Roman" w:cs="Times New Roman"/>
          <w:color w:val="282828"/>
          <w:sz w:val="24"/>
          <w:szCs w:val="24"/>
        </w:rPr>
        <w:t xml:space="preserve"> at du er glad i barnet ditt kunne lett forveksle</w:t>
      </w:r>
      <w:r w:rsidR="00CC3035">
        <w:rPr>
          <w:rFonts w:ascii="Times New Roman" w:hAnsi="Times New Roman" w:cs="Times New Roman"/>
          <w:color w:val="282828"/>
          <w:sz w:val="24"/>
          <w:szCs w:val="24"/>
        </w:rPr>
        <w:t xml:space="preserve">s </w:t>
      </w:r>
      <w:r w:rsidR="001A4E3C">
        <w:rPr>
          <w:rFonts w:ascii="Times New Roman" w:hAnsi="Times New Roman" w:cs="Times New Roman"/>
          <w:color w:val="282828"/>
          <w:sz w:val="24"/>
          <w:szCs w:val="24"/>
        </w:rPr>
        <w:t xml:space="preserve">med </w:t>
      </w:r>
      <w:r w:rsidR="00CC3035">
        <w:rPr>
          <w:rFonts w:ascii="Times New Roman" w:hAnsi="Times New Roman" w:cs="Times New Roman"/>
          <w:color w:val="282828"/>
          <w:sz w:val="24"/>
          <w:szCs w:val="24"/>
        </w:rPr>
        <w:t>fokus på å forstå både selvfølelse og selvtillit</w:t>
      </w:r>
      <w:r w:rsidR="001A4E3C">
        <w:rPr>
          <w:rFonts w:ascii="Times New Roman" w:hAnsi="Times New Roman" w:cs="Times New Roman"/>
          <w:color w:val="282828"/>
          <w:sz w:val="24"/>
          <w:szCs w:val="24"/>
        </w:rPr>
        <w:t xml:space="preserve"> </w:t>
      </w:r>
      <w:r w:rsidR="003F4245">
        <w:rPr>
          <w:rFonts w:ascii="Times New Roman" w:hAnsi="Times New Roman" w:cs="Times New Roman"/>
          <w:color w:val="282828"/>
          <w:sz w:val="24"/>
          <w:szCs w:val="24"/>
        </w:rPr>
        <w:t>(tema 1 og tema 4)</w:t>
      </w:r>
      <w:r w:rsidR="00E53086">
        <w:rPr>
          <w:rFonts w:ascii="Times New Roman" w:hAnsi="Times New Roman" w:cs="Times New Roman"/>
          <w:color w:val="282828"/>
          <w:sz w:val="24"/>
          <w:szCs w:val="24"/>
        </w:rPr>
        <w:t xml:space="preserve">. </w:t>
      </w:r>
      <w:r w:rsidR="001A4E3C">
        <w:rPr>
          <w:rFonts w:ascii="Times New Roman" w:hAnsi="Times New Roman" w:cs="Times New Roman"/>
          <w:color w:val="282828"/>
          <w:sz w:val="24"/>
          <w:szCs w:val="24"/>
        </w:rPr>
        <w:t xml:space="preserve">Å vise at du er glad i barnet ditt kan ha mange ulike kulturelle uttrykk, men funksjonen var den samme. </w:t>
      </w:r>
      <w:r w:rsidR="00550763">
        <w:rPr>
          <w:rFonts w:ascii="Times New Roman" w:hAnsi="Times New Roman" w:cs="Times New Roman"/>
          <w:color w:val="282828"/>
          <w:sz w:val="24"/>
          <w:szCs w:val="24"/>
        </w:rPr>
        <w:t xml:space="preserve"> </w:t>
      </w:r>
      <w:r w:rsidR="001A4E3C">
        <w:rPr>
          <w:rFonts w:ascii="Times New Roman" w:hAnsi="Times New Roman" w:cs="Times New Roman"/>
          <w:color w:val="282828"/>
          <w:sz w:val="24"/>
          <w:szCs w:val="24"/>
        </w:rPr>
        <w:t>F</w:t>
      </w:r>
      <w:r w:rsidR="00550763">
        <w:rPr>
          <w:rFonts w:ascii="Times New Roman" w:hAnsi="Times New Roman" w:cs="Times New Roman"/>
          <w:color w:val="282828"/>
          <w:sz w:val="24"/>
          <w:szCs w:val="24"/>
        </w:rPr>
        <w:t xml:space="preserve">oreldrenes glede og engasjement gjorde også at de rapporterte at de var mer sammen med barna og forsto at det å vise interesse og engasjement var viktig for barnas </w:t>
      </w:r>
      <w:r w:rsidR="001A4E3C">
        <w:rPr>
          <w:rFonts w:ascii="Times New Roman" w:hAnsi="Times New Roman" w:cs="Times New Roman"/>
          <w:color w:val="282828"/>
          <w:sz w:val="24"/>
          <w:szCs w:val="24"/>
        </w:rPr>
        <w:t xml:space="preserve">selvfølelse og </w:t>
      </w:r>
      <w:r w:rsidR="00550763">
        <w:rPr>
          <w:rFonts w:ascii="Times New Roman" w:hAnsi="Times New Roman" w:cs="Times New Roman"/>
          <w:color w:val="282828"/>
          <w:sz w:val="24"/>
          <w:szCs w:val="24"/>
        </w:rPr>
        <w:t>utvikling.</w:t>
      </w:r>
      <w:r w:rsidR="00C26CB2" w:rsidRPr="00C26CB2">
        <w:rPr>
          <w:rFonts w:ascii="Times New Roman" w:hAnsi="Times New Roman" w:cs="Times New Roman"/>
          <w:color w:val="282828"/>
          <w:sz w:val="24"/>
          <w:szCs w:val="24"/>
        </w:rPr>
        <w:t xml:space="preserve"> </w:t>
      </w:r>
      <w:r w:rsidR="00C26CB2">
        <w:rPr>
          <w:rFonts w:ascii="Times New Roman" w:hAnsi="Times New Roman" w:cs="Times New Roman"/>
          <w:color w:val="282828"/>
          <w:sz w:val="24"/>
          <w:szCs w:val="24"/>
        </w:rPr>
        <w:t>(Bråten og Sønsterudbråten 2017)</w:t>
      </w:r>
    </w:p>
    <w:p w14:paraId="4A4B60FC" w14:textId="649839B2" w:rsidR="00CE0036" w:rsidRPr="000B6D07" w:rsidRDefault="004F3FDA" w:rsidP="00CB6F22">
      <w:pPr>
        <w:spacing w:line="276" w:lineRule="auto"/>
        <w:rPr>
          <w:rFonts w:ascii="Times New Roman" w:hAnsi="Times New Roman" w:cs="Times New Roman"/>
          <w:sz w:val="24"/>
          <w:szCs w:val="24"/>
        </w:rPr>
      </w:pPr>
      <w:r w:rsidRPr="000B6D07">
        <w:rPr>
          <w:rFonts w:ascii="Times New Roman" w:hAnsi="Times New Roman" w:cs="Times New Roman"/>
          <w:sz w:val="24"/>
          <w:szCs w:val="24"/>
        </w:rPr>
        <w:t xml:space="preserve">Gjennom kunnskapen om </w:t>
      </w:r>
      <w:r w:rsidR="00CC3035" w:rsidRPr="000B6D07">
        <w:rPr>
          <w:rFonts w:ascii="Times New Roman" w:hAnsi="Times New Roman" w:cs="Times New Roman"/>
          <w:b/>
          <w:sz w:val="24"/>
          <w:szCs w:val="24"/>
        </w:rPr>
        <w:t>d</w:t>
      </w:r>
      <w:r w:rsidR="0034434F" w:rsidRPr="000B6D07">
        <w:rPr>
          <w:rFonts w:ascii="Times New Roman" w:hAnsi="Times New Roman" w:cs="Times New Roman"/>
          <w:b/>
          <w:sz w:val="24"/>
          <w:szCs w:val="24"/>
        </w:rPr>
        <w:t>e</w:t>
      </w:r>
      <w:r w:rsidR="00CC3035" w:rsidRPr="000B6D07">
        <w:rPr>
          <w:rFonts w:ascii="Times New Roman" w:hAnsi="Times New Roman" w:cs="Times New Roman"/>
          <w:b/>
          <w:sz w:val="24"/>
          <w:szCs w:val="24"/>
        </w:rPr>
        <w:t xml:space="preserve">n </w:t>
      </w:r>
      <w:r w:rsidR="00047B1E" w:rsidRPr="000B6D07">
        <w:rPr>
          <w:rFonts w:ascii="Times New Roman" w:hAnsi="Times New Roman" w:cs="Times New Roman"/>
          <w:b/>
          <w:sz w:val="24"/>
          <w:szCs w:val="24"/>
        </w:rPr>
        <w:t xml:space="preserve">den meningsskapende </w:t>
      </w:r>
      <w:r w:rsidR="00CC3035" w:rsidRPr="000B6D07">
        <w:rPr>
          <w:rFonts w:ascii="Times New Roman" w:hAnsi="Times New Roman" w:cs="Times New Roman"/>
          <w:b/>
          <w:sz w:val="24"/>
          <w:szCs w:val="24"/>
        </w:rPr>
        <w:t>dialogen</w:t>
      </w:r>
      <w:r w:rsidR="00CC3035" w:rsidRPr="000B6D07">
        <w:rPr>
          <w:rFonts w:ascii="Times New Roman" w:hAnsi="Times New Roman" w:cs="Times New Roman"/>
          <w:sz w:val="24"/>
          <w:szCs w:val="24"/>
        </w:rPr>
        <w:t xml:space="preserve"> </w:t>
      </w:r>
      <w:r w:rsidR="001A4E3C" w:rsidRPr="000B6D07">
        <w:rPr>
          <w:rFonts w:ascii="Times New Roman" w:hAnsi="Times New Roman" w:cs="Times New Roman"/>
          <w:sz w:val="24"/>
          <w:szCs w:val="24"/>
        </w:rPr>
        <w:t xml:space="preserve">rapporterte mange </w:t>
      </w:r>
      <w:r w:rsidRPr="000B6D07">
        <w:rPr>
          <w:rFonts w:ascii="Times New Roman" w:hAnsi="Times New Roman" w:cs="Times New Roman"/>
          <w:sz w:val="24"/>
          <w:szCs w:val="24"/>
        </w:rPr>
        <w:t xml:space="preserve">av </w:t>
      </w:r>
      <w:r w:rsidR="00CE0036" w:rsidRPr="000B6D07">
        <w:rPr>
          <w:rFonts w:ascii="Times New Roman" w:hAnsi="Times New Roman" w:cs="Times New Roman"/>
          <w:sz w:val="24"/>
          <w:szCs w:val="24"/>
        </w:rPr>
        <w:t>foreldrene at de ha</w:t>
      </w:r>
      <w:r w:rsidR="001A4E3C" w:rsidRPr="000B6D07">
        <w:rPr>
          <w:rFonts w:ascii="Times New Roman" w:hAnsi="Times New Roman" w:cs="Times New Roman"/>
          <w:sz w:val="24"/>
          <w:szCs w:val="24"/>
        </w:rPr>
        <w:t>dde</w:t>
      </w:r>
      <w:r w:rsidR="00CE0036" w:rsidRPr="000B6D07">
        <w:rPr>
          <w:rFonts w:ascii="Times New Roman" w:hAnsi="Times New Roman" w:cs="Times New Roman"/>
          <w:sz w:val="24"/>
          <w:szCs w:val="24"/>
        </w:rPr>
        <w:t xml:space="preserve"> fått ny innsikt.</w:t>
      </w:r>
      <w:r w:rsidR="00103A1D" w:rsidRPr="000B6D07">
        <w:rPr>
          <w:rFonts w:ascii="Times New Roman" w:hAnsi="Times New Roman" w:cs="Times New Roman"/>
          <w:sz w:val="24"/>
          <w:szCs w:val="24"/>
        </w:rPr>
        <w:t xml:space="preserve"> </w:t>
      </w:r>
      <w:r w:rsidR="001A4E3C" w:rsidRPr="000B6D07">
        <w:rPr>
          <w:rFonts w:ascii="Times New Roman" w:hAnsi="Times New Roman" w:cs="Times New Roman"/>
          <w:sz w:val="24"/>
          <w:szCs w:val="24"/>
        </w:rPr>
        <w:t>D</w:t>
      </w:r>
      <w:r w:rsidR="00103A1D" w:rsidRPr="000B6D07">
        <w:rPr>
          <w:rFonts w:ascii="Times New Roman" w:hAnsi="Times New Roman" w:cs="Times New Roman"/>
          <w:sz w:val="24"/>
          <w:szCs w:val="24"/>
        </w:rPr>
        <w:t>e snakket mer med barna</w:t>
      </w:r>
      <w:r w:rsidR="00CE0036" w:rsidRPr="000B6D07">
        <w:rPr>
          <w:rFonts w:ascii="Times New Roman" w:hAnsi="Times New Roman" w:cs="Times New Roman"/>
          <w:sz w:val="24"/>
          <w:szCs w:val="24"/>
        </w:rPr>
        <w:t xml:space="preserve">, </w:t>
      </w:r>
      <w:r w:rsidR="00103A1D" w:rsidRPr="000B6D07">
        <w:rPr>
          <w:rFonts w:ascii="Times New Roman" w:hAnsi="Times New Roman" w:cs="Times New Roman"/>
          <w:sz w:val="24"/>
          <w:szCs w:val="24"/>
        </w:rPr>
        <w:t xml:space="preserve">forklarte mer og spurte mer. </w:t>
      </w:r>
      <w:r w:rsidR="00CC3035" w:rsidRPr="000B6D07">
        <w:rPr>
          <w:rFonts w:ascii="Times New Roman" w:hAnsi="Times New Roman" w:cs="Times New Roman"/>
          <w:sz w:val="24"/>
          <w:szCs w:val="24"/>
        </w:rPr>
        <w:t>Flere</w:t>
      </w:r>
      <w:r w:rsidR="00C9625D">
        <w:rPr>
          <w:rFonts w:ascii="Times New Roman" w:hAnsi="Times New Roman" w:cs="Times New Roman"/>
          <w:sz w:val="24"/>
          <w:szCs w:val="24"/>
        </w:rPr>
        <w:t xml:space="preserve"> sa at i en autoritær oppdrager</w:t>
      </w:r>
      <w:r w:rsidR="00CC3035" w:rsidRPr="000B6D07">
        <w:rPr>
          <w:rFonts w:ascii="Times New Roman" w:hAnsi="Times New Roman" w:cs="Times New Roman"/>
          <w:sz w:val="24"/>
          <w:szCs w:val="24"/>
        </w:rPr>
        <w:t xml:space="preserve">tradisjon </w:t>
      </w:r>
      <w:r w:rsidR="001A4E3C" w:rsidRPr="000B6D07">
        <w:rPr>
          <w:rFonts w:ascii="Times New Roman" w:hAnsi="Times New Roman" w:cs="Times New Roman"/>
          <w:sz w:val="24"/>
          <w:szCs w:val="24"/>
        </w:rPr>
        <w:t xml:space="preserve">var de ikke vant til å </w:t>
      </w:r>
      <w:r w:rsidR="00815F55" w:rsidRPr="000B6D07">
        <w:rPr>
          <w:rFonts w:ascii="Times New Roman" w:hAnsi="Times New Roman" w:cs="Times New Roman"/>
          <w:sz w:val="24"/>
          <w:szCs w:val="24"/>
        </w:rPr>
        <w:t>gi barna forklaringer</w:t>
      </w:r>
      <w:r w:rsidRPr="000B6D07">
        <w:rPr>
          <w:rFonts w:ascii="Times New Roman" w:hAnsi="Times New Roman" w:cs="Times New Roman"/>
          <w:sz w:val="24"/>
          <w:szCs w:val="24"/>
        </w:rPr>
        <w:t xml:space="preserve">. </w:t>
      </w:r>
      <w:r w:rsidR="001A4E3C" w:rsidRPr="000B6D07">
        <w:rPr>
          <w:rFonts w:ascii="Times New Roman" w:hAnsi="Times New Roman" w:cs="Times New Roman"/>
          <w:sz w:val="24"/>
          <w:szCs w:val="24"/>
        </w:rPr>
        <w:t xml:space="preserve">Mens </w:t>
      </w:r>
      <w:r w:rsidR="001A4E3C" w:rsidRPr="000B6D07">
        <w:rPr>
          <w:rFonts w:ascii="Times New Roman" w:hAnsi="Times New Roman" w:cs="Times New Roman"/>
          <w:sz w:val="24"/>
          <w:szCs w:val="24"/>
        </w:rPr>
        <w:lastRenderedPageBreak/>
        <w:t xml:space="preserve">gjennom </w:t>
      </w:r>
      <w:r w:rsidR="00CC3035" w:rsidRPr="000B6D07">
        <w:rPr>
          <w:rFonts w:ascii="Times New Roman" w:hAnsi="Times New Roman" w:cs="Times New Roman"/>
          <w:sz w:val="24"/>
          <w:szCs w:val="24"/>
        </w:rPr>
        <w:t xml:space="preserve">ICDP fikk de </w:t>
      </w:r>
      <w:r w:rsidR="001A4E3C" w:rsidRPr="000B6D07">
        <w:rPr>
          <w:rFonts w:ascii="Times New Roman" w:hAnsi="Times New Roman" w:cs="Times New Roman"/>
          <w:sz w:val="24"/>
          <w:szCs w:val="24"/>
        </w:rPr>
        <w:t xml:space="preserve">en ny forståelse av </w:t>
      </w:r>
      <w:r w:rsidR="00815F55" w:rsidRPr="000B6D07">
        <w:rPr>
          <w:rFonts w:ascii="Times New Roman" w:hAnsi="Times New Roman" w:cs="Times New Roman"/>
          <w:sz w:val="24"/>
          <w:szCs w:val="24"/>
        </w:rPr>
        <w:t xml:space="preserve">hvordan de kunne hjelpe barna til både å forstå seg selv og sine omgivelser. </w:t>
      </w:r>
      <w:r w:rsidR="00103A1D" w:rsidRPr="000B6D07">
        <w:rPr>
          <w:rFonts w:ascii="Times New Roman" w:hAnsi="Times New Roman" w:cs="Times New Roman"/>
          <w:sz w:val="24"/>
          <w:szCs w:val="24"/>
        </w:rPr>
        <w:t xml:space="preserve">De brukte </w:t>
      </w:r>
      <w:r w:rsidR="00CE0036" w:rsidRPr="000B6D07">
        <w:rPr>
          <w:rFonts w:ascii="Times New Roman" w:hAnsi="Times New Roman" w:cs="Times New Roman"/>
          <w:sz w:val="24"/>
          <w:szCs w:val="24"/>
        </w:rPr>
        <w:t xml:space="preserve">også </w:t>
      </w:r>
      <w:r w:rsidR="00103A1D" w:rsidRPr="000B6D07">
        <w:rPr>
          <w:rFonts w:ascii="Times New Roman" w:hAnsi="Times New Roman" w:cs="Times New Roman"/>
          <w:sz w:val="24"/>
          <w:szCs w:val="24"/>
        </w:rPr>
        <w:t>mer tid sammen med barna</w:t>
      </w:r>
      <w:r w:rsidR="00492C36" w:rsidRPr="000B6D07">
        <w:rPr>
          <w:rFonts w:ascii="Times New Roman" w:hAnsi="Times New Roman" w:cs="Times New Roman"/>
          <w:sz w:val="24"/>
          <w:szCs w:val="24"/>
        </w:rPr>
        <w:t xml:space="preserve"> sine</w:t>
      </w:r>
      <w:r w:rsidR="0034434F" w:rsidRPr="000B6D07">
        <w:rPr>
          <w:rFonts w:ascii="Times New Roman" w:hAnsi="Times New Roman" w:cs="Times New Roman"/>
          <w:sz w:val="24"/>
          <w:szCs w:val="24"/>
        </w:rPr>
        <w:t>.</w:t>
      </w:r>
      <w:r w:rsidR="00103A1D" w:rsidRPr="000B6D07">
        <w:rPr>
          <w:rFonts w:ascii="Times New Roman" w:hAnsi="Times New Roman" w:cs="Times New Roman"/>
          <w:sz w:val="24"/>
          <w:szCs w:val="24"/>
        </w:rPr>
        <w:t xml:space="preserve"> </w:t>
      </w:r>
      <w:r w:rsidR="00492C36" w:rsidRPr="000B6D07">
        <w:rPr>
          <w:rFonts w:ascii="Times New Roman" w:hAnsi="Times New Roman" w:cs="Times New Roman"/>
          <w:sz w:val="24"/>
          <w:szCs w:val="24"/>
        </w:rPr>
        <w:t>Mange samtaler hos de voksne handlet om hvor mye de skulle fortelle barna om hva som skjer i hjemlandet, hvorfor de flyktet eller hva de voksne strevde med i Norge. Flere foreldre ønsket å beskytte barna sine</w:t>
      </w:r>
      <w:r w:rsidR="00815F55" w:rsidRPr="000B6D07">
        <w:rPr>
          <w:rFonts w:ascii="Times New Roman" w:hAnsi="Times New Roman" w:cs="Times New Roman"/>
          <w:sz w:val="24"/>
          <w:szCs w:val="24"/>
        </w:rPr>
        <w:t xml:space="preserve">, men fikk forståelse for at barna også måtte vite og forstå hva som skjedde i forhold til den alder og den interesse de viste. </w:t>
      </w:r>
    </w:p>
    <w:p w14:paraId="48D48B8C" w14:textId="77777777" w:rsidR="00562473" w:rsidRDefault="00562473" w:rsidP="00C26CB2">
      <w:pPr>
        <w:pStyle w:val="Overskrift2"/>
      </w:pPr>
      <w:r>
        <w:t>Modigere på grensesetting og</w:t>
      </w:r>
      <w:r w:rsidRPr="00550763">
        <w:t xml:space="preserve"> </w:t>
      </w:r>
      <w:r>
        <w:t>reguler</w:t>
      </w:r>
      <w:r w:rsidR="005E0050">
        <w:t>ing</w:t>
      </w:r>
    </w:p>
    <w:p w14:paraId="4F2E664B" w14:textId="66E4C296" w:rsidR="00C26CB2" w:rsidRPr="00900BF4" w:rsidRDefault="00562473" w:rsidP="00C26CB2">
      <w:pPr>
        <w:spacing w:line="276" w:lineRule="auto"/>
        <w:rPr>
          <w:rFonts w:ascii="Times New Roman" w:hAnsi="Times New Roman" w:cs="Times New Roman"/>
          <w:color w:val="282828"/>
          <w:sz w:val="24"/>
          <w:szCs w:val="24"/>
        </w:rPr>
      </w:pPr>
      <w:r>
        <w:rPr>
          <w:rFonts w:ascii="Times New Roman" w:hAnsi="Times New Roman" w:cs="Times New Roman"/>
          <w:b/>
          <w:color w:val="282828"/>
          <w:sz w:val="24"/>
          <w:szCs w:val="24"/>
        </w:rPr>
        <w:t xml:space="preserve"> </w:t>
      </w:r>
      <w:r w:rsidR="00103A1D">
        <w:rPr>
          <w:rFonts w:ascii="Times New Roman" w:hAnsi="Times New Roman" w:cs="Times New Roman"/>
          <w:color w:val="282828"/>
          <w:sz w:val="24"/>
          <w:szCs w:val="24"/>
        </w:rPr>
        <w:t xml:space="preserve">Den regulerende dialogen var viktig for mange. </w:t>
      </w:r>
      <w:r w:rsidR="0034434F">
        <w:rPr>
          <w:rFonts w:ascii="Times New Roman" w:hAnsi="Times New Roman" w:cs="Times New Roman"/>
          <w:color w:val="282828"/>
          <w:sz w:val="24"/>
          <w:szCs w:val="24"/>
        </w:rPr>
        <w:t>De opplevde at det finn</w:t>
      </w:r>
      <w:r w:rsidR="00921086">
        <w:rPr>
          <w:rFonts w:ascii="Times New Roman" w:hAnsi="Times New Roman" w:cs="Times New Roman"/>
          <w:color w:val="282828"/>
          <w:sz w:val="24"/>
          <w:szCs w:val="24"/>
        </w:rPr>
        <w:t>e</w:t>
      </w:r>
      <w:r w:rsidR="0034434F">
        <w:rPr>
          <w:rFonts w:ascii="Times New Roman" w:hAnsi="Times New Roman" w:cs="Times New Roman"/>
          <w:color w:val="282828"/>
          <w:sz w:val="24"/>
          <w:szCs w:val="24"/>
        </w:rPr>
        <w:t xml:space="preserve">s andre måter å regulere barna </w:t>
      </w:r>
      <w:r w:rsidR="00921086">
        <w:rPr>
          <w:rFonts w:ascii="Times New Roman" w:hAnsi="Times New Roman" w:cs="Times New Roman"/>
          <w:color w:val="282828"/>
          <w:sz w:val="24"/>
          <w:szCs w:val="24"/>
        </w:rPr>
        <w:t xml:space="preserve">på </w:t>
      </w:r>
      <w:r w:rsidR="0034434F">
        <w:rPr>
          <w:rFonts w:ascii="Times New Roman" w:hAnsi="Times New Roman" w:cs="Times New Roman"/>
          <w:color w:val="282828"/>
          <w:sz w:val="24"/>
          <w:szCs w:val="24"/>
        </w:rPr>
        <w:t>enn å disiplinere dem med avstraffelse</w:t>
      </w:r>
      <w:r w:rsidR="00F16410">
        <w:rPr>
          <w:rFonts w:ascii="Times New Roman" w:hAnsi="Times New Roman" w:cs="Times New Roman"/>
          <w:color w:val="282828"/>
          <w:sz w:val="24"/>
          <w:szCs w:val="24"/>
        </w:rPr>
        <w:t xml:space="preserve"> eller autorative nei</w:t>
      </w:r>
      <w:r w:rsidR="0034434F">
        <w:rPr>
          <w:rFonts w:ascii="Times New Roman" w:hAnsi="Times New Roman" w:cs="Times New Roman"/>
          <w:color w:val="282828"/>
          <w:sz w:val="24"/>
          <w:szCs w:val="24"/>
        </w:rPr>
        <w:t>. Mange fortalte også om en langt større trygghet på å sette grenser for barna. De hadde vært redde for å gjøre dette fordi de trodde de ikke kunne gjøre det i Norge og at barnevernet ville ta fra dem barna.</w:t>
      </w:r>
      <w:r w:rsidR="00E13432">
        <w:rPr>
          <w:rFonts w:ascii="Times New Roman" w:hAnsi="Times New Roman" w:cs="Times New Roman"/>
          <w:color w:val="282828"/>
          <w:sz w:val="24"/>
          <w:szCs w:val="24"/>
        </w:rPr>
        <w:t xml:space="preserve"> Mange fremhevet at positiv grensesetting, å gi forklaring</w:t>
      </w:r>
      <w:r w:rsidR="00921086">
        <w:rPr>
          <w:rFonts w:ascii="Times New Roman" w:hAnsi="Times New Roman" w:cs="Times New Roman"/>
          <w:color w:val="282828"/>
          <w:sz w:val="24"/>
          <w:szCs w:val="24"/>
        </w:rPr>
        <w:t>,</w:t>
      </w:r>
      <w:r w:rsidR="00E13432">
        <w:rPr>
          <w:rFonts w:ascii="Times New Roman" w:hAnsi="Times New Roman" w:cs="Times New Roman"/>
          <w:color w:val="282828"/>
          <w:sz w:val="24"/>
          <w:szCs w:val="24"/>
        </w:rPr>
        <w:t xml:space="preserve"> var et godt hjelpemiddel</w:t>
      </w:r>
      <w:r w:rsidR="00C26CB2">
        <w:rPr>
          <w:rFonts w:ascii="Times New Roman" w:hAnsi="Times New Roman" w:cs="Times New Roman"/>
          <w:color w:val="282828"/>
          <w:sz w:val="24"/>
          <w:szCs w:val="24"/>
        </w:rPr>
        <w:t xml:space="preserve"> (</w:t>
      </w:r>
      <w:r w:rsidR="00C26CB2" w:rsidRPr="00900BF4">
        <w:rPr>
          <w:rFonts w:ascii="Times New Roman" w:hAnsi="Times New Roman" w:cs="Times New Roman"/>
          <w:color w:val="282828"/>
          <w:sz w:val="24"/>
          <w:szCs w:val="24"/>
        </w:rPr>
        <w:t>Sønsterudbråten og Bjørnset</w:t>
      </w:r>
      <w:r w:rsidR="00C26CB2">
        <w:rPr>
          <w:rFonts w:ascii="Times New Roman" w:hAnsi="Times New Roman" w:cs="Times New Roman"/>
          <w:color w:val="282828"/>
          <w:sz w:val="24"/>
          <w:szCs w:val="24"/>
        </w:rPr>
        <w:t xml:space="preserve"> </w:t>
      </w:r>
      <w:r w:rsidR="00C26CB2" w:rsidRPr="00900BF4">
        <w:rPr>
          <w:rFonts w:ascii="Times New Roman" w:hAnsi="Times New Roman" w:cs="Times New Roman"/>
          <w:color w:val="282828"/>
          <w:sz w:val="24"/>
          <w:szCs w:val="24"/>
        </w:rPr>
        <w:t>2018:23</w:t>
      </w:r>
      <w:r w:rsidR="00C26CB2">
        <w:rPr>
          <w:rFonts w:ascii="Times New Roman" w:hAnsi="Times New Roman" w:cs="Times New Roman"/>
          <w:color w:val="282828"/>
          <w:sz w:val="24"/>
          <w:szCs w:val="24"/>
        </w:rPr>
        <w:t>).</w:t>
      </w:r>
    </w:p>
    <w:p w14:paraId="4B1643F0" w14:textId="1C324283" w:rsidR="00562473" w:rsidRDefault="00562473" w:rsidP="00C26CB2">
      <w:pPr>
        <w:pStyle w:val="Overskrift2"/>
      </w:pPr>
      <w:r>
        <w:t xml:space="preserve"> </w:t>
      </w:r>
      <w:r w:rsidR="003A3608">
        <w:t>Redsel for barnevernet påvirker deres omsorgspraksis</w:t>
      </w:r>
    </w:p>
    <w:p w14:paraId="30393CDC" w14:textId="51433190" w:rsidR="00CD3681" w:rsidRDefault="00CD3681" w:rsidP="00CD3681">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I </w:t>
      </w:r>
      <w:r w:rsidR="00562473">
        <w:rPr>
          <w:rFonts w:ascii="Times New Roman" w:hAnsi="Times New Roman" w:cs="Times New Roman"/>
          <w:color w:val="282828"/>
          <w:sz w:val="24"/>
          <w:szCs w:val="24"/>
        </w:rPr>
        <w:t xml:space="preserve">absolutt </w:t>
      </w:r>
      <w:r>
        <w:rPr>
          <w:rFonts w:ascii="Times New Roman" w:hAnsi="Times New Roman" w:cs="Times New Roman"/>
          <w:color w:val="282828"/>
          <w:sz w:val="24"/>
          <w:szCs w:val="24"/>
        </w:rPr>
        <w:t>alle gruppene kom temaer og historier om barnevernet</w:t>
      </w:r>
      <w:r w:rsidR="00F16410">
        <w:rPr>
          <w:rFonts w:ascii="Times New Roman" w:hAnsi="Times New Roman" w:cs="Times New Roman"/>
          <w:color w:val="282828"/>
          <w:sz w:val="24"/>
          <w:szCs w:val="24"/>
        </w:rPr>
        <w:t xml:space="preserve"> opp</w:t>
      </w:r>
      <w:r>
        <w:rPr>
          <w:rFonts w:ascii="Times New Roman" w:hAnsi="Times New Roman" w:cs="Times New Roman"/>
          <w:color w:val="282828"/>
          <w:sz w:val="24"/>
          <w:szCs w:val="24"/>
        </w:rPr>
        <w:t xml:space="preserve">. </w:t>
      </w:r>
      <w:r w:rsidR="00F30121" w:rsidRPr="00A150A0">
        <w:rPr>
          <w:rFonts w:ascii="Times New Roman" w:hAnsi="Times New Roman" w:cs="Times New Roman"/>
          <w:color w:val="282828"/>
          <w:sz w:val="24"/>
          <w:szCs w:val="24"/>
        </w:rPr>
        <w:t>De aller fleste</w:t>
      </w:r>
      <w:r w:rsidR="00A150A0">
        <w:rPr>
          <w:rFonts w:ascii="Times New Roman" w:hAnsi="Times New Roman" w:cs="Times New Roman"/>
          <w:color w:val="282828"/>
          <w:sz w:val="24"/>
          <w:szCs w:val="24"/>
        </w:rPr>
        <w:t xml:space="preserve"> </w:t>
      </w:r>
      <w:r w:rsidR="009F5F52">
        <w:rPr>
          <w:rFonts w:ascii="Times New Roman" w:hAnsi="Times New Roman" w:cs="Times New Roman"/>
          <w:color w:val="282828"/>
          <w:sz w:val="24"/>
          <w:szCs w:val="24"/>
        </w:rPr>
        <w:t>ha</w:t>
      </w:r>
      <w:r w:rsidR="00483866">
        <w:rPr>
          <w:rFonts w:ascii="Times New Roman" w:hAnsi="Times New Roman" w:cs="Times New Roman"/>
          <w:color w:val="282828"/>
          <w:sz w:val="24"/>
          <w:szCs w:val="24"/>
        </w:rPr>
        <w:t>dde</w:t>
      </w:r>
      <w:r w:rsidR="009F5F52">
        <w:rPr>
          <w:rFonts w:ascii="Times New Roman" w:hAnsi="Times New Roman" w:cs="Times New Roman"/>
          <w:color w:val="282828"/>
          <w:sz w:val="24"/>
          <w:szCs w:val="24"/>
        </w:rPr>
        <w:t xml:space="preserve"> lite</w:t>
      </w:r>
      <w:r w:rsidR="00483866">
        <w:rPr>
          <w:rFonts w:ascii="Times New Roman" w:hAnsi="Times New Roman" w:cs="Times New Roman"/>
          <w:color w:val="282828"/>
          <w:sz w:val="24"/>
          <w:szCs w:val="24"/>
        </w:rPr>
        <w:t>n</w:t>
      </w:r>
      <w:r w:rsidR="009F5F52">
        <w:rPr>
          <w:rFonts w:ascii="Times New Roman" w:hAnsi="Times New Roman" w:cs="Times New Roman"/>
          <w:color w:val="282828"/>
          <w:sz w:val="24"/>
          <w:szCs w:val="24"/>
        </w:rPr>
        <w:t xml:space="preserve"> tillit til </w:t>
      </w:r>
      <w:r w:rsidR="00896222">
        <w:rPr>
          <w:rFonts w:ascii="Times New Roman" w:hAnsi="Times New Roman" w:cs="Times New Roman"/>
          <w:color w:val="282828"/>
          <w:sz w:val="24"/>
          <w:szCs w:val="24"/>
        </w:rPr>
        <w:t>og</w:t>
      </w:r>
      <w:r w:rsidR="00A150A0">
        <w:rPr>
          <w:rFonts w:ascii="Times New Roman" w:hAnsi="Times New Roman" w:cs="Times New Roman"/>
          <w:color w:val="282828"/>
          <w:sz w:val="24"/>
          <w:szCs w:val="24"/>
        </w:rPr>
        <w:t xml:space="preserve"> </w:t>
      </w:r>
      <w:r w:rsidR="00483866">
        <w:rPr>
          <w:rFonts w:ascii="Times New Roman" w:hAnsi="Times New Roman" w:cs="Times New Roman"/>
          <w:color w:val="282828"/>
          <w:sz w:val="24"/>
          <w:szCs w:val="24"/>
        </w:rPr>
        <w:t xml:space="preserve">var </w:t>
      </w:r>
      <w:r w:rsidR="00A150A0">
        <w:rPr>
          <w:rFonts w:ascii="Times New Roman" w:hAnsi="Times New Roman" w:cs="Times New Roman"/>
          <w:color w:val="282828"/>
          <w:sz w:val="24"/>
          <w:szCs w:val="24"/>
        </w:rPr>
        <w:t xml:space="preserve">redde for barnevernet. </w:t>
      </w:r>
      <w:r w:rsidR="00896222">
        <w:rPr>
          <w:rFonts w:ascii="Times New Roman" w:hAnsi="Times New Roman" w:cs="Times New Roman"/>
          <w:color w:val="282828"/>
          <w:sz w:val="24"/>
          <w:szCs w:val="24"/>
        </w:rPr>
        <w:t>Vandreh</w:t>
      </w:r>
      <w:r w:rsidR="00A150A0">
        <w:rPr>
          <w:rFonts w:ascii="Times New Roman" w:hAnsi="Times New Roman" w:cs="Times New Roman"/>
          <w:color w:val="282828"/>
          <w:sz w:val="24"/>
          <w:szCs w:val="24"/>
        </w:rPr>
        <w:t>istorier fra landsmenn</w:t>
      </w:r>
      <w:r w:rsidR="00896222">
        <w:rPr>
          <w:rFonts w:ascii="Times New Roman" w:hAnsi="Times New Roman" w:cs="Times New Roman"/>
          <w:color w:val="282828"/>
          <w:sz w:val="24"/>
          <w:szCs w:val="24"/>
        </w:rPr>
        <w:t xml:space="preserve">, </w:t>
      </w:r>
      <w:r w:rsidR="00483866">
        <w:rPr>
          <w:rFonts w:ascii="Times New Roman" w:hAnsi="Times New Roman" w:cs="Times New Roman"/>
          <w:color w:val="282828"/>
          <w:sz w:val="24"/>
          <w:szCs w:val="24"/>
        </w:rPr>
        <w:t xml:space="preserve">filmer på </w:t>
      </w:r>
      <w:r>
        <w:rPr>
          <w:rFonts w:ascii="Times New Roman" w:hAnsi="Times New Roman" w:cs="Times New Roman"/>
          <w:color w:val="282828"/>
          <w:sz w:val="24"/>
          <w:szCs w:val="24"/>
        </w:rPr>
        <w:t>Youtube</w:t>
      </w:r>
      <w:r w:rsidR="00A150A0">
        <w:rPr>
          <w:rFonts w:ascii="Times New Roman" w:hAnsi="Times New Roman" w:cs="Times New Roman"/>
          <w:color w:val="282828"/>
          <w:sz w:val="24"/>
          <w:szCs w:val="24"/>
        </w:rPr>
        <w:t xml:space="preserve"> og </w:t>
      </w:r>
      <w:r w:rsidR="006278AB">
        <w:rPr>
          <w:rFonts w:ascii="Times New Roman" w:hAnsi="Times New Roman" w:cs="Times New Roman"/>
          <w:color w:val="282828"/>
          <w:sz w:val="24"/>
          <w:szCs w:val="24"/>
        </w:rPr>
        <w:t>Facebook</w:t>
      </w:r>
      <w:r w:rsidR="00A150A0">
        <w:rPr>
          <w:rFonts w:ascii="Times New Roman" w:hAnsi="Times New Roman" w:cs="Times New Roman"/>
          <w:color w:val="282828"/>
          <w:sz w:val="24"/>
          <w:szCs w:val="24"/>
        </w:rPr>
        <w:t xml:space="preserve"> </w:t>
      </w:r>
      <w:r w:rsidR="00483866">
        <w:rPr>
          <w:rFonts w:ascii="Times New Roman" w:hAnsi="Times New Roman" w:cs="Times New Roman"/>
          <w:color w:val="282828"/>
          <w:sz w:val="24"/>
          <w:szCs w:val="24"/>
        </w:rPr>
        <w:t xml:space="preserve">om barnevernet </w:t>
      </w:r>
      <w:r w:rsidR="00A150A0">
        <w:rPr>
          <w:rFonts w:ascii="Times New Roman" w:hAnsi="Times New Roman" w:cs="Times New Roman"/>
          <w:color w:val="282828"/>
          <w:sz w:val="24"/>
          <w:szCs w:val="24"/>
        </w:rPr>
        <w:t xml:space="preserve">er skremmende </w:t>
      </w:r>
      <w:r w:rsidR="00896222">
        <w:rPr>
          <w:rFonts w:ascii="Times New Roman" w:hAnsi="Times New Roman" w:cs="Times New Roman"/>
          <w:color w:val="282828"/>
          <w:sz w:val="24"/>
          <w:szCs w:val="24"/>
        </w:rPr>
        <w:t>og uforstå</w:t>
      </w:r>
      <w:r>
        <w:rPr>
          <w:rFonts w:ascii="Times New Roman" w:hAnsi="Times New Roman" w:cs="Times New Roman"/>
          <w:color w:val="282828"/>
          <w:sz w:val="24"/>
          <w:szCs w:val="24"/>
        </w:rPr>
        <w:t>e</w:t>
      </w:r>
      <w:r w:rsidR="00896222">
        <w:rPr>
          <w:rFonts w:ascii="Times New Roman" w:hAnsi="Times New Roman" w:cs="Times New Roman"/>
          <w:color w:val="282828"/>
          <w:sz w:val="24"/>
          <w:szCs w:val="24"/>
        </w:rPr>
        <w:t xml:space="preserve">lig. </w:t>
      </w:r>
      <w:r>
        <w:rPr>
          <w:rFonts w:ascii="Times New Roman" w:hAnsi="Times New Roman" w:cs="Times New Roman"/>
          <w:color w:val="282828"/>
          <w:sz w:val="24"/>
          <w:szCs w:val="24"/>
        </w:rPr>
        <w:t>Hvordan kan</w:t>
      </w:r>
      <w:r w:rsidR="00483866">
        <w:rPr>
          <w:rFonts w:ascii="Times New Roman" w:hAnsi="Times New Roman" w:cs="Times New Roman"/>
          <w:color w:val="282828"/>
          <w:sz w:val="24"/>
          <w:szCs w:val="24"/>
        </w:rPr>
        <w:t xml:space="preserve"> myndigheter </w:t>
      </w:r>
      <w:r>
        <w:rPr>
          <w:rFonts w:ascii="Times New Roman" w:hAnsi="Times New Roman" w:cs="Times New Roman"/>
          <w:color w:val="282828"/>
          <w:sz w:val="24"/>
          <w:szCs w:val="24"/>
        </w:rPr>
        <w:t xml:space="preserve">ta fra foreldrene omsorg for barna? </w:t>
      </w:r>
      <w:r w:rsidR="00483866">
        <w:rPr>
          <w:rFonts w:ascii="Times New Roman" w:hAnsi="Times New Roman" w:cs="Times New Roman"/>
          <w:color w:val="282828"/>
          <w:sz w:val="24"/>
          <w:szCs w:val="24"/>
        </w:rPr>
        <w:t>D</w:t>
      </w:r>
      <w:r>
        <w:rPr>
          <w:rFonts w:ascii="Times New Roman" w:hAnsi="Times New Roman" w:cs="Times New Roman"/>
          <w:color w:val="282828"/>
          <w:sz w:val="24"/>
          <w:szCs w:val="24"/>
        </w:rPr>
        <w:t xml:space="preserve">et offentliges innblanding i barneomsorg er </w:t>
      </w:r>
      <w:r w:rsidR="00921086">
        <w:rPr>
          <w:rFonts w:ascii="Times New Roman" w:hAnsi="Times New Roman" w:cs="Times New Roman"/>
          <w:color w:val="282828"/>
          <w:sz w:val="24"/>
          <w:szCs w:val="24"/>
        </w:rPr>
        <w:t>ukjent</w:t>
      </w:r>
      <w:r>
        <w:rPr>
          <w:rFonts w:ascii="Times New Roman" w:hAnsi="Times New Roman" w:cs="Times New Roman"/>
          <w:color w:val="282828"/>
          <w:sz w:val="24"/>
          <w:szCs w:val="24"/>
        </w:rPr>
        <w:t xml:space="preserve"> i deres verden</w:t>
      </w:r>
      <w:r w:rsidR="00F16410">
        <w:rPr>
          <w:rFonts w:ascii="Times New Roman" w:hAnsi="Times New Roman" w:cs="Times New Roman"/>
          <w:color w:val="282828"/>
          <w:sz w:val="24"/>
          <w:szCs w:val="24"/>
        </w:rPr>
        <w:t>.</w:t>
      </w:r>
      <w:r w:rsidR="00F16410" w:rsidRPr="00F16410">
        <w:rPr>
          <w:rFonts w:ascii="Times New Roman" w:hAnsi="Times New Roman" w:cs="Times New Roman"/>
          <w:color w:val="282828"/>
          <w:sz w:val="24"/>
          <w:szCs w:val="24"/>
        </w:rPr>
        <w:t xml:space="preserve"> </w:t>
      </w:r>
      <w:r w:rsidR="00F16410">
        <w:rPr>
          <w:rFonts w:ascii="Times New Roman" w:hAnsi="Times New Roman" w:cs="Times New Roman"/>
          <w:color w:val="282828"/>
          <w:sz w:val="24"/>
          <w:szCs w:val="24"/>
        </w:rPr>
        <w:t>De fleste visste at det ikke er lov å slå barn i Norge.</w:t>
      </w:r>
      <w:r w:rsidR="00900BF4">
        <w:rPr>
          <w:rFonts w:ascii="Times New Roman" w:hAnsi="Times New Roman" w:cs="Times New Roman"/>
          <w:color w:val="282828"/>
          <w:sz w:val="24"/>
          <w:szCs w:val="24"/>
        </w:rPr>
        <w:t xml:space="preserve"> </w:t>
      </w:r>
      <w:r w:rsidR="00C15310">
        <w:rPr>
          <w:rFonts w:ascii="Times New Roman" w:hAnsi="Times New Roman" w:cs="Times New Roman"/>
          <w:color w:val="282828"/>
          <w:sz w:val="24"/>
          <w:szCs w:val="24"/>
        </w:rPr>
        <w:t>(</w:t>
      </w:r>
      <w:r w:rsidR="00C15310" w:rsidRPr="00900BF4">
        <w:rPr>
          <w:rFonts w:ascii="Times New Roman" w:hAnsi="Times New Roman" w:cs="Times New Roman"/>
          <w:color w:val="282828"/>
          <w:sz w:val="24"/>
          <w:szCs w:val="24"/>
        </w:rPr>
        <w:t>Solheim Skar, B</w:t>
      </w:r>
      <w:r w:rsidR="00C15310">
        <w:rPr>
          <w:rFonts w:ascii="Times New Roman" w:hAnsi="Times New Roman" w:cs="Times New Roman"/>
          <w:color w:val="282828"/>
          <w:sz w:val="24"/>
          <w:szCs w:val="24"/>
        </w:rPr>
        <w:t>jørnstad 2016)</w:t>
      </w:r>
    </w:p>
    <w:p w14:paraId="1EE08244" w14:textId="4735EF9C" w:rsidR="00F16410" w:rsidRPr="00366319" w:rsidRDefault="00CD3681" w:rsidP="00366319">
      <w:pPr>
        <w:pStyle w:val="Listeavsnitt"/>
        <w:numPr>
          <w:ilvl w:val="0"/>
          <w:numId w:val="18"/>
        </w:numPr>
        <w:spacing w:line="276" w:lineRule="auto"/>
        <w:rPr>
          <w:rFonts w:ascii="Times New Roman" w:hAnsi="Times New Roman" w:cs="Times New Roman"/>
          <w:color w:val="282828"/>
          <w:sz w:val="24"/>
          <w:szCs w:val="24"/>
        </w:rPr>
      </w:pPr>
      <w:r w:rsidRPr="00366319">
        <w:rPr>
          <w:rFonts w:ascii="Times New Roman" w:hAnsi="Times New Roman" w:cs="Times New Roman"/>
          <w:i/>
          <w:color w:val="282828"/>
          <w:sz w:val="24"/>
          <w:szCs w:val="24"/>
        </w:rPr>
        <w:t>Jeg var e</w:t>
      </w:r>
      <w:r w:rsidR="00A150A0" w:rsidRPr="00366319">
        <w:rPr>
          <w:rFonts w:ascii="Times New Roman" w:hAnsi="Times New Roman" w:cs="Times New Roman"/>
          <w:i/>
          <w:color w:val="282828"/>
          <w:sz w:val="24"/>
          <w:szCs w:val="24"/>
        </w:rPr>
        <w:t>ngstelig når barn</w:t>
      </w:r>
      <w:r w:rsidRPr="00366319">
        <w:rPr>
          <w:rFonts w:ascii="Times New Roman" w:hAnsi="Times New Roman" w:cs="Times New Roman"/>
          <w:i/>
          <w:color w:val="282828"/>
          <w:sz w:val="24"/>
          <w:szCs w:val="24"/>
        </w:rPr>
        <w:t>et</w:t>
      </w:r>
      <w:r w:rsidR="00A150A0" w:rsidRPr="00366319">
        <w:rPr>
          <w:rFonts w:ascii="Times New Roman" w:hAnsi="Times New Roman" w:cs="Times New Roman"/>
          <w:i/>
          <w:color w:val="282828"/>
          <w:sz w:val="24"/>
          <w:szCs w:val="24"/>
        </w:rPr>
        <w:t xml:space="preserve"> skr</w:t>
      </w:r>
      <w:r w:rsidRPr="00366319">
        <w:rPr>
          <w:rFonts w:ascii="Times New Roman" w:hAnsi="Times New Roman" w:cs="Times New Roman"/>
          <w:i/>
          <w:color w:val="282828"/>
          <w:sz w:val="24"/>
          <w:szCs w:val="24"/>
        </w:rPr>
        <w:t>ek</w:t>
      </w:r>
      <w:r w:rsidR="00A150A0" w:rsidRPr="00366319">
        <w:rPr>
          <w:rFonts w:ascii="Times New Roman" w:hAnsi="Times New Roman" w:cs="Times New Roman"/>
          <w:i/>
          <w:color w:val="282828"/>
          <w:sz w:val="24"/>
          <w:szCs w:val="24"/>
        </w:rPr>
        <w:t xml:space="preserve"> i butikken og g</w:t>
      </w:r>
      <w:r w:rsidRPr="00366319">
        <w:rPr>
          <w:rFonts w:ascii="Times New Roman" w:hAnsi="Times New Roman" w:cs="Times New Roman"/>
          <w:i/>
          <w:color w:val="282828"/>
          <w:sz w:val="24"/>
          <w:szCs w:val="24"/>
        </w:rPr>
        <w:t xml:space="preserve">a </w:t>
      </w:r>
      <w:r w:rsidR="00A150A0" w:rsidRPr="00366319">
        <w:rPr>
          <w:rFonts w:ascii="Times New Roman" w:hAnsi="Times New Roman" w:cs="Times New Roman"/>
          <w:i/>
          <w:color w:val="282828"/>
          <w:sz w:val="24"/>
          <w:szCs w:val="24"/>
        </w:rPr>
        <w:t>fort etter for at ingen sk</w:t>
      </w:r>
      <w:r w:rsidRPr="00366319">
        <w:rPr>
          <w:rFonts w:ascii="Times New Roman" w:hAnsi="Times New Roman" w:cs="Times New Roman"/>
          <w:i/>
          <w:color w:val="282828"/>
          <w:sz w:val="24"/>
          <w:szCs w:val="24"/>
        </w:rPr>
        <w:t xml:space="preserve">ulle </w:t>
      </w:r>
      <w:r w:rsidR="00F16410" w:rsidRPr="00366319">
        <w:rPr>
          <w:rFonts w:ascii="Times New Roman" w:hAnsi="Times New Roman" w:cs="Times New Roman"/>
          <w:i/>
          <w:color w:val="282828"/>
          <w:sz w:val="24"/>
          <w:szCs w:val="24"/>
        </w:rPr>
        <w:t>ta</w:t>
      </w:r>
      <w:r w:rsidR="00A150A0" w:rsidRPr="00366319">
        <w:rPr>
          <w:rFonts w:ascii="Times New Roman" w:hAnsi="Times New Roman" w:cs="Times New Roman"/>
          <w:i/>
          <w:color w:val="282828"/>
          <w:sz w:val="24"/>
          <w:szCs w:val="24"/>
        </w:rPr>
        <w:t xml:space="preserve"> </w:t>
      </w:r>
      <w:r w:rsidRPr="00366319">
        <w:rPr>
          <w:rFonts w:ascii="Times New Roman" w:hAnsi="Times New Roman" w:cs="Times New Roman"/>
          <w:i/>
          <w:color w:val="282828"/>
          <w:sz w:val="24"/>
          <w:szCs w:val="24"/>
        </w:rPr>
        <w:t>meg.</w:t>
      </w:r>
      <w:r w:rsidR="00FD3861" w:rsidRPr="00366319">
        <w:rPr>
          <w:rFonts w:ascii="Times New Roman" w:hAnsi="Times New Roman" w:cs="Times New Roman"/>
          <w:color w:val="282828"/>
          <w:sz w:val="24"/>
          <w:szCs w:val="24"/>
        </w:rPr>
        <w:t xml:space="preserve"> </w:t>
      </w:r>
    </w:p>
    <w:p w14:paraId="25F222FA" w14:textId="13087CD1" w:rsidR="00F30121" w:rsidRPr="00BC355F" w:rsidRDefault="00904CB0" w:rsidP="000646CA">
      <w:pPr>
        <w:spacing w:line="276" w:lineRule="auto"/>
        <w:rPr>
          <w:rFonts w:ascii="Times New Roman" w:hAnsi="Times New Roman" w:cs="Times New Roman"/>
          <w:b/>
          <w:color w:val="282828"/>
          <w:sz w:val="24"/>
          <w:szCs w:val="24"/>
        </w:rPr>
      </w:pPr>
      <w:r>
        <w:rPr>
          <w:rFonts w:ascii="Times New Roman" w:hAnsi="Times New Roman" w:cs="Times New Roman"/>
          <w:color w:val="282828"/>
          <w:sz w:val="24"/>
          <w:szCs w:val="24"/>
        </w:rPr>
        <w:t>Å forklare barnevernets rolle, barns rettigheter og hvordan det offentlige har et ansvar for å beskytte barn</w:t>
      </w:r>
      <w:r w:rsidR="00921086">
        <w:rPr>
          <w:rFonts w:ascii="Times New Roman" w:hAnsi="Times New Roman" w:cs="Times New Roman"/>
          <w:color w:val="282828"/>
          <w:sz w:val="24"/>
          <w:szCs w:val="24"/>
        </w:rPr>
        <w:t>,</w:t>
      </w:r>
      <w:r>
        <w:rPr>
          <w:rFonts w:ascii="Times New Roman" w:hAnsi="Times New Roman" w:cs="Times New Roman"/>
          <w:color w:val="282828"/>
          <w:sz w:val="24"/>
          <w:szCs w:val="24"/>
        </w:rPr>
        <w:t xml:space="preserve"> kan være vanskelig</w:t>
      </w:r>
      <w:r w:rsidR="0064017C">
        <w:rPr>
          <w:rFonts w:ascii="Times New Roman" w:hAnsi="Times New Roman" w:cs="Times New Roman"/>
          <w:color w:val="282828"/>
          <w:sz w:val="24"/>
          <w:szCs w:val="24"/>
        </w:rPr>
        <w:t>.</w:t>
      </w:r>
      <w:r>
        <w:rPr>
          <w:rFonts w:ascii="Times New Roman" w:hAnsi="Times New Roman" w:cs="Times New Roman"/>
          <w:color w:val="282828"/>
          <w:sz w:val="24"/>
          <w:szCs w:val="24"/>
        </w:rPr>
        <w:t xml:space="preserve"> Mange grupper har brukt et helt møte eller en ekstra samling for å forklare barnevernets funksjon.</w:t>
      </w:r>
      <w:r w:rsidR="0064017C">
        <w:rPr>
          <w:rFonts w:ascii="Times New Roman" w:hAnsi="Times New Roman" w:cs="Times New Roman"/>
          <w:color w:val="282828"/>
          <w:sz w:val="24"/>
          <w:szCs w:val="24"/>
        </w:rPr>
        <w:t xml:space="preserve"> Representanter for barnevernet ble </w:t>
      </w:r>
      <w:r w:rsidR="002442A2">
        <w:rPr>
          <w:rFonts w:ascii="Times New Roman" w:hAnsi="Times New Roman" w:cs="Times New Roman"/>
          <w:color w:val="282828"/>
          <w:sz w:val="24"/>
          <w:szCs w:val="24"/>
        </w:rPr>
        <w:t xml:space="preserve">i noen tilfeller </w:t>
      </w:r>
      <w:r w:rsidR="0064017C">
        <w:rPr>
          <w:rFonts w:ascii="Times New Roman" w:hAnsi="Times New Roman" w:cs="Times New Roman"/>
          <w:color w:val="282828"/>
          <w:sz w:val="24"/>
          <w:szCs w:val="24"/>
        </w:rPr>
        <w:t>invitert</w:t>
      </w:r>
      <w:r w:rsidR="002442A2">
        <w:rPr>
          <w:rFonts w:ascii="Times New Roman" w:hAnsi="Times New Roman" w:cs="Times New Roman"/>
          <w:color w:val="282828"/>
          <w:sz w:val="24"/>
          <w:szCs w:val="24"/>
        </w:rPr>
        <w:t>,</w:t>
      </w:r>
      <w:r w:rsidR="0064017C">
        <w:rPr>
          <w:rFonts w:ascii="Times New Roman" w:hAnsi="Times New Roman" w:cs="Times New Roman"/>
          <w:color w:val="282828"/>
          <w:sz w:val="24"/>
          <w:szCs w:val="24"/>
        </w:rPr>
        <w:t xml:space="preserve"> </w:t>
      </w:r>
      <w:r w:rsidR="002442A2">
        <w:rPr>
          <w:rFonts w:ascii="Times New Roman" w:hAnsi="Times New Roman" w:cs="Times New Roman"/>
          <w:color w:val="282828"/>
          <w:sz w:val="24"/>
          <w:szCs w:val="24"/>
        </w:rPr>
        <w:t>m</w:t>
      </w:r>
      <w:r w:rsidR="0064017C">
        <w:rPr>
          <w:rFonts w:ascii="Times New Roman" w:hAnsi="Times New Roman" w:cs="Times New Roman"/>
          <w:color w:val="282828"/>
          <w:sz w:val="24"/>
          <w:szCs w:val="24"/>
        </w:rPr>
        <w:t xml:space="preserve">en alle slo seg nok ikke til ro med </w:t>
      </w:r>
      <w:r w:rsidR="003F4245">
        <w:rPr>
          <w:rFonts w:ascii="Times New Roman" w:hAnsi="Times New Roman" w:cs="Times New Roman"/>
          <w:color w:val="282828"/>
          <w:sz w:val="24"/>
          <w:szCs w:val="24"/>
        </w:rPr>
        <w:t>den informasjonen de ga.</w:t>
      </w:r>
    </w:p>
    <w:p w14:paraId="5534941B" w14:textId="77777777" w:rsidR="001917DD" w:rsidRDefault="001917DD" w:rsidP="00C26CB2">
      <w:pPr>
        <w:pStyle w:val="Overskrift2"/>
      </w:pPr>
      <w:bookmarkStart w:id="5" w:name="_Hlk5892407"/>
      <w:r>
        <w:t>Tryggere foreldre - b</w:t>
      </w:r>
      <w:r w:rsidRPr="001917DD">
        <w:t>edre samspill – tryggere barn?</w:t>
      </w:r>
    </w:p>
    <w:bookmarkEnd w:id="5"/>
    <w:p w14:paraId="5D22ADFE" w14:textId="7F3D0120" w:rsidR="001917DD" w:rsidRDefault="002A12D9" w:rsidP="000646CA">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Vi har ikke hatt kontakt med barna til foreldrene. Oppsummeringen baserer seg derfor på hva foreldrene selv rapporte</w:t>
      </w:r>
      <w:r w:rsidR="009E1ABA">
        <w:rPr>
          <w:rFonts w:ascii="Times New Roman" w:hAnsi="Times New Roman" w:cs="Times New Roman"/>
          <w:color w:val="282828"/>
          <w:sz w:val="24"/>
          <w:szCs w:val="24"/>
        </w:rPr>
        <w:t xml:space="preserve">rte i foreldregruppene og hva som står i loggbøkene. </w:t>
      </w:r>
      <w:r w:rsidR="00447707">
        <w:rPr>
          <w:rFonts w:ascii="Times New Roman" w:hAnsi="Times New Roman" w:cs="Times New Roman"/>
          <w:color w:val="282828"/>
          <w:sz w:val="24"/>
          <w:szCs w:val="24"/>
        </w:rPr>
        <w:t xml:space="preserve">Mange </w:t>
      </w:r>
      <w:r w:rsidR="009E1ABA">
        <w:rPr>
          <w:rFonts w:ascii="Times New Roman" w:hAnsi="Times New Roman" w:cs="Times New Roman"/>
          <w:color w:val="282828"/>
          <w:sz w:val="24"/>
          <w:szCs w:val="24"/>
        </w:rPr>
        <w:t xml:space="preserve">foreldre </w:t>
      </w:r>
      <w:r w:rsidR="00447707">
        <w:rPr>
          <w:rFonts w:ascii="Times New Roman" w:hAnsi="Times New Roman" w:cs="Times New Roman"/>
          <w:color w:val="282828"/>
          <w:sz w:val="24"/>
          <w:szCs w:val="24"/>
        </w:rPr>
        <w:t>sier at de er mer sammen med barna, har mer forståelse for barnas følelsesmessige behov</w:t>
      </w:r>
      <w:r w:rsidR="00326215">
        <w:rPr>
          <w:rFonts w:ascii="Times New Roman" w:hAnsi="Times New Roman" w:cs="Times New Roman"/>
          <w:color w:val="282828"/>
          <w:sz w:val="24"/>
          <w:szCs w:val="24"/>
        </w:rPr>
        <w:t>. D</w:t>
      </w:r>
      <w:r w:rsidR="00447707">
        <w:rPr>
          <w:rFonts w:ascii="Times New Roman" w:hAnsi="Times New Roman" w:cs="Times New Roman"/>
          <w:color w:val="282828"/>
          <w:sz w:val="24"/>
          <w:szCs w:val="24"/>
        </w:rPr>
        <w:t xml:space="preserve">e prater mer med barna og </w:t>
      </w:r>
      <w:r w:rsidR="00BC355F">
        <w:rPr>
          <w:rFonts w:ascii="Times New Roman" w:hAnsi="Times New Roman" w:cs="Times New Roman"/>
          <w:color w:val="282828"/>
          <w:sz w:val="24"/>
          <w:szCs w:val="24"/>
        </w:rPr>
        <w:t>er mer sammen med</w:t>
      </w:r>
      <w:r w:rsidR="0064017C">
        <w:rPr>
          <w:rFonts w:ascii="Times New Roman" w:hAnsi="Times New Roman" w:cs="Times New Roman"/>
          <w:color w:val="282828"/>
          <w:sz w:val="24"/>
          <w:szCs w:val="24"/>
        </w:rPr>
        <w:t xml:space="preserve"> dem</w:t>
      </w:r>
      <w:r w:rsidR="00326215">
        <w:rPr>
          <w:rFonts w:ascii="Times New Roman" w:hAnsi="Times New Roman" w:cs="Times New Roman"/>
          <w:color w:val="282828"/>
          <w:sz w:val="24"/>
          <w:szCs w:val="24"/>
        </w:rPr>
        <w:t>, de</w:t>
      </w:r>
      <w:r w:rsidR="0064017C" w:rsidRPr="0064017C">
        <w:rPr>
          <w:rFonts w:ascii="Times New Roman" w:hAnsi="Times New Roman" w:cs="Times New Roman"/>
          <w:color w:val="282828"/>
          <w:sz w:val="24"/>
          <w:szCs w:val="24"/>
        </w:rPr>
        <w:t xml:space="preserve"> </w:t>
      </w:r>
      <w:r w:rsidR="0064017C">
        <w:rPr>
          <w:rFonts w:ascii="Times New Roman" w:hAnsi="Times New Roman" w:cs="Times New Roman"/>
          <w:color w:val="282828"/>
          <w:sz w:val="24"/>
          <w:szCs w:val="24"/>
        </w:rPr>
        <w:t xml:space="preserve">vet mer om hva </w:t>
      </w:r>
      <w:r w:rsidR="00326215">
        <w:rPr>
          <w:rFonts w:ascii="Times New Roman" w:hAnsi="Times New Roman" w:cs="Times New Roman"/>
          <w:color w:val="282828"/>
          <w:sz w:val="24"/>
          <w:szCs w:val="24"/>
        </w:rPr>
        <w:t>barna</w:t>
      </w:r>
      <w:r w:rsidR="0064017C">
        <w:rPr>
          <w:rFonts w:ascii="Times New Roman" w:hAnsi="Times New Roman" w:cs="Times New Roman"/>
          <w:color w:val="282828"/>
          <w:sz w:val="24"/>
          <w:szCs w:val="24"/>
        </w:rPr>
        <w:t xml:space="preserve"> gjør</w:t>
      </w:r>
      <w:r w:rsidR="00BC355F">
        <w:rPr>
          <w:rFonts w:ascii="Times New Roman" w:hAnsi="Times New Roman" w:cs="Times New Roman"/>
          <w:color w:val="282828"/>
          <w:sz w:val="24"/>
          <w:szCs w:val="24"/>
        </w:rPr>
        <w:t xml:space="preserve">. </w:t>
      </w:r>
      <w:r w:rsidR="0064017C">
        <w:rPr>
          <w:rFonts w:ascii="Times New Roman" w:hAnsi="Times New Roman" w:cs="Times New Roman"/>
          <w:color w:val="282828"/>
          <w:sz w:val="24"/>
          <w:szCs w:val="24"/>
        </w:rPr>
        <w:t>D</w:t>
      </w:r>
      <w:r w:rsidR="00447707">
        <w:rPr>
          <w:rFonts w:ascii="Times New Roman" w:hAnsi="Times New Roman" w:cs="Times New Roman"/>
          <w:color w:val="282828"/>
          <w:sz w:val="24"/>
          <w:szCs w:val="24"/>
        </w:rPr>
        <w:t>et er lettere å sette grenser.</w:t>
      </w:r>
      <w:r w:rsidR="001917DD">
        <w:rPr>
          <w:rFonts w:ascii="Times New Roman" w:hAnsi="Times New Roman" w:cs="Times New Roman"/>
          <w:color w:val="282828"/>
          <w:sz w:val="24"/>
          <w:szCs w:val="24"/>
        </w:rPr>
        <w:t xml:space="preserve"> Dette samsvarer godt med annen forskning vi har på feltet de siste årene i Norge.</w:t>
      </w:r>
      <w:r w:rsidR="00326215" w:rsidRPr="00326215">
        <w:rPr>
          <w:rFonts w:ascii="Times New Roman" w:hAnsi="Times New Roman" w:cs="Times New Roman"/>
          <w:color w:val="282828"/>
          <w:sz w:val="24"/>
          <w:szCs w:val="24"/>
        </w:rPr>
        <w:t xml:space="preserve"> </w:t>
      </w:r>
      <w:r w:rsidR="00326215">
        <w:rPr>
          <w:rFonts w:ascii="Times New Roman" w:hAnsi="Times New Roman" w:cs="Times New Roman"/>
          <w:color w:val="282828"/>
          <w:sz w:val="24"/>
          <w:szCs w:val="24"/>
        </w:rPr>
        <w:t>(</w:t>
      </w:r>
      <w:r w:rsidR="00326215" w:rsidRPr="00900BF4">
        <w:rPr>
          <w:rFonts w:ascii="Times New Roman" w:hAnsi="Times New Roman" w:cs="Times New Roman"/>
          <w:color w:val="282828"/>
          <w:sz w:val="24"/>
          <w:szCs w:val="24"/>
        </w:rPr>
        <w:t>Sønsterudbråten og Bjørnset</w:t>
      </w:r>
      <w:r w:rsidR="00326215">
        <w:rPr>
          <w:rFonts w:ascii="Times New Roman" w:hAnsi="Times New Roman" w:cs="Times New Roman"/>
          <w:color w:val="282828"/>
          <w:sz w:val="24"/>
          <w:szCs w:val="24"/>
        </w:rPr>
        <w:t xml:space="preserve"> </w:t>
      </w:r>
      <w:r w:rsidR="00326215" w:rsidRPr="00900BF4">
        <w:rPr>
          <w:rFonts w:ascii="Times New Roman" w:hAnsi="Times New Roman" w:cs="Times New Roman"/>
          <w:color w:val="282828"/>
          <w:sz w:val="24"/>
          <w:szCs w:val="24"/>
        </w:rPr>
        <w:t>2018:23</w:t>
      </w:r>
      <w:r w:rsidR="00326215">
        <w:rPr>
          <w:rFonts w:ascii="Times New Roman" w:hAnsi="Times New Roman" w:cs="Times New Roman"/>
          <w:color w:val="282828"/>
          <w:sz w:val="24"/>
          <w:szCs w:val="24"/>
        </w:rPr>
        <w:t>).</w:t>
      </w:r>
    </w:p>
    <w:p w14:paraId="1679CF7A" w14:textId="77777777" w:rsidR="001917DD" w:rsidRPr="00900BF4" w:rsidRDefault="001917DD" w:rsidP="00900BF4">
      <w:pPr>
        <w:pStyle w:val="Listeavsnitt"/>
        <w:numPr>
          <w:ilvl w:val="0"/>
          <w:numId w:val="18"/>
        </w:numPr>
        <w:spacing w:line="240" w:lineRule="auto"/>
        <w:rPr>
          <w:rFonts w:ascii="Times New Roman" w:hAnsi="Times New Roman" w:cs="Times New Roman"/>
          <w:i/>
          <w:sz w:val="24"/>
          <w:szCs w:val="24"/>
        </w:rPr>
      </w:pPr>
      <w:r w:rsidRPr="00900BF4">
        <w:rPr>
          <w:rFonts w:ascii="Times New Roman" w:hAnsi="Times New Roman" w:cs="Times New Roman"/>
          <w:i/>
          <w:sz w:val="24"/>
          <w:szCs w:val="24"/>
        </w:rPr>
        <w:t>De sier at de har hatt utbytte av kurset og at det viser seg ved at de har fått en bredere erfaring i hvordan de skal oppføre seg som voksne sammen med barnet.</w:t>
      </w:r>
    </w:p>
    <w:p w14:paraId="5A194BDE" w14:textId="2921A4FC" w:rsidR="00273FB2" w:rsidRPr="00900BF4" w:rsidRDefault="001917DD" w:rsidP="00900BF4">
      <w:pPr>
        <w:pStyle w:val="Listeavsnitt"/>
        <w:numPr>
          <w:ilvl w:val="0"/>
          <w:numId w:val="18"/>
        </w:numPr>
        <w:spacing w:line="240" w:lineRule="auto"/>
        <w:rPr>
          <w:rFonts w:ascii="Times New Roman" w:hAnsi="Times New Roman" w:cs="Times New Roman"/>
          <w:i/>
          <w:sz w:val="24"/>
          <w:szCs w:val="24"/>
        </w:rPr>
      </w:pPr>
      <w:r w:rsidRPr="00900BF4">
        <w:rPr>
          <w:rFonts w:ascii="Times New Roman" w:hAnsi="Times New Roman" w:cs="Times New Roman"/>
          <w:i/>
          <w:sz w:val="24"/>
          <w:szCs w:val="24"/>
        </w:rPr>
        <w:t xml:space="preserve">De har nå et større fokus på barnet og viser det ved å ha følelsesmessige samtaler, viser det gjennom å vise positive følelser, forklarer mer og tenker ikke så mye på grenser, men å regulere. </w:t>
      </w:r>
    </w:p>
    <w:p w14:paraId="1780679B" w14:textId="77777777" w:rsidR="00273FB2" w:rsidRPr="00900BF4" w:rsidRDefault="00273FB2" w:rsidP="00900BF4">
      <w:pPr>
        <w:pStyle w:val="Listeavsnitt"/>
        <w:numPr>
          <w:ilvl w:val="0"/>
          <w:numId w:val="18"/>
        </w:numPr>
        <w:spacing w:line="240" w:lineRule="auto"/>
        <w:rPr>
          <w:rFonts w:ascii="Times New Roman" w:hAnsi="Times New Roman" w:cs="Times New Roman"/>
          <w:i/>
          <w:sz w:val="24"/>
          <w:szCs w:val="24"/>
        </w:rPr>
      </w:pPr>
      <w:r w:rsidRPr="00900BF4">
        <w:rPr>
          <w:rFonts w:ascii="Times New Roman" w:hAnsi="Times New Roman" w:cs="Times New Roman"/>
          <w:i/>
          <w:sz w:val="24"/>
          <w:szCs w:val="24"/>
        </w:rPr>
        <w:t xml:space="preserve">Alle foreldrene i gruppen vår sier at de har fått et bedre forhold til barna og at de har fått en større forståelse og blitt sterkere og tryggere i rollen som foreldre. </w:t>
      </w:r>
    </w:p>
    <w:p w14:paraId="67081441" w14:textId="582D7CD2" w:rsidR="00447707" w:rsidRPr="00900BF4" w:rsidRDefault="00447707" w:rsidP="00900BF4">
      <w:pPr>
        <w:pStyle w:val="Listeavsnitt"/>
        <w:numPr>
          <w:ilvl w:val="0"/>
          <w:numId w:val="18"/>
        </w:numPr>
        <w:spacing w:line="240" w:lineRule="auto"/>
        <w:rPr>
          <w:rFonts w:ascii="Times New Roman" w:hAnsi="Times New Roman" w:cs="Times New Roman"/>
          <w:i/>
          <w:color w:val="282828"/>
          <w:sz w:val="24"/>
          <w:szCs w:val="24"/>
        </w:rPr>
      </w:pPr>
      <w:r w:rsidRPr="00900BF4">
        <w:rPr>
          <w:rFonts w:ascii="Times New Roman" w:hAnsi="Times New Roman" w:cs="Times New Roman"/>
          <w:i/>
          <w:color w:val="282828"/>
          <w:sz w:val="24"/>
          <w:szCs w:val="24"/>
        </w:rPr>
        <w:t>I noen grupper</w:t>
      </w:r>
      <w:r w:rsidR="001917DD" w:rsidRPr="00900BF4">
        <w:rPr>
          <w:rFonts w:ascii="Times New Roman" w:hAnsi="Times New Roman" w:cs="Times New Roman"/>
          <w:i/>
          <w:color w:val="282828"/>
          <w:sz w:val="24"/>
          <w:szCs w:val="24"/>
        </w:rPr>
        <w:t xml:space="preserve"> rapporterer de </w:t>
      </w:r>
      <w:r w:rsidRPr="00900BF4">
        <w:rPr>
          <w:rFonts w:ascii="Times New Roman" w:hAnsi="Times New Roman" w:cs="Times New Roman"/>
          <w:i/>
          <w:color w:val="282828"/>
          <w:sz w:val="24"/>
          <w:szCs w:val="24"/>
        </w:rPr>
        <w:t>at samspillet med barna har endret seg og at</w:t>
      </w:r>
      <w:r w:rsidR="002A12D9" w:rsidRPr="00900BF4">
        <w:rPr>
          <w:rFonts w:ascii="Times New Roman" w:hAnsi="Times New Roman" w:cs="Times New Roman"/>
          <w:i/>
          <w:color w:val="282828"/>
          <w:sz w:val="24"/>
          <w:szCs w:val="24"/>
        </w:rPr>
        <w:t>:</w:t>
      </w:r>
      <w:r w:rsidR="00CA55F3" w:rsidRPr="00900BF4">
        <w:rPr>
          <w:rFonts w:ascii="Times New Roman" w:hAnsi="Times New Roman" w:cs="Times New Roman"/>
          <w:i/>
          <w:color w:val="282828"/>
          <w:sz w:val="24"/>
          <w:szCs w:val="24"/>
        </w:rPr>
        <w:t xml:space="preserve"> </w:t>
      </w:r>
      <w:r w:rsidR="00273FB2" w:rsidRPr="00900BF4">
        <w:rPr>
          <w:rFonts w:ascii="Times New Roman" w:hAnsi="Times New Roman" w:cs="Times New Roman"/>
          <w:i/>
          <w:color w:val="282828"/>
          <w:sz w:val="24"/>
          <w:szCs w:val="24"/>
        </w:rPr>
        <w:t xml:space="preserve">Vi </w:t>
      </w:r>
      <w:r w:rsidRPr="00900BF4">
        <w:rPr>
          <w:rFonts w:ascii="Times New Roman" w:hAnsi="Times New Roman" w:cs="Times New Roman"/>
          <w:i/>
          <w:color w:val="282828"/>
          <w:sz w:val="24"/>
          <w:szCs w:val="24"/>
        </w:rPr>
        <w:t xml:space="preserve">ser </w:t>
      </w:r>
      <w:r w:rsidR="0064017C" w:rsidRPr="00900BF4">
        <w:rPr>
          <w:rFonts w:ascii="Times New Roman" w:hAnsi="Times New Roman" w:cs="Times New Roman"/>
          <w:i/>
          <w:color w:val="282828"/>
          <w:sz w:val="24"/>
          <w:szCs w:val="24"/>
        </w:rPr>
        <w:t xml:space="preserve">på barna </w:t>
      </w:r>
      <w:r w:rsidRPr="00900BF4">
        <w:rPr>
          <w:rFonts w:ascii="Times New Roman" w:hAnsi="Times New Roman" w:cs="Times New Roman"/>
          <w:i/>
          <w:color w:val="282828"/>
          <w:sz w:val="24"/>
          <w:szCs w:val="24"/>
        </w:rPr>
        <w:t>at «ICDP virker»</w:t>
      </w:r>
    </w:p>
    <w:p w14:paraId="3BFE026A" w14:textId="0D0240BB" w:rsidR="009E2305" w:rsidRPr="00900BF4" w:rsidRDefault="00FE3D34" w:rsidP="00900BF4">
      <w:pPr>
        <w:pStyle w:val="Listeavsnitt"/>
        <w:numPr>
          <w:ilvl w:val="0"/>
          <w:numId w:val="18"/>
        </w:numPr>
        <w:spacing w:line="240" w:lineRule="auto"/>
        <w:rPr>
          <w:rFonts w:ascii="Times New Roman" w:hAnsi="Times New Roman" w:cs="Times New Roman"/>
          <w:i/>
          <w:sz w:val="24"/>
          <w:szCs w:val="24"/>
        </w:rPr>
      </w:pPr>
      <w:r w:rsidRPr="00900BF4">
        <w:rPr>
          <w:rFonts w:ascii="Times New Roman" w:hAnsi="Times New Roman" w:cs="Times New Roman"/>
          <w:i/>
          <w:sz w:val="24"/>
          <w:szCs w:val="24"/>
        </w:rPr>
        <w:lastRenderedPageBreak/>
        <w:t>Alle i gruppen gir tilbakemelding på at barna er mer tilfreds, glade og at de nå er mere sammen med barna sine.</w:t>
      </w:r>
    </w:p>
    <w:p w14:paraId="1AAF7F91" w14:textId="77777777" w:rsidR="00BC355F" w:rsidRDefault="00534C13" w:rsidP="00C26CB2">
      <w:pPr>
        <w:pStyle w:val="Overskrift2"/>
      </w:pPr>
      <w:r>
        <w:t xml:space="preserve">Foreldreveiledningsprogram </w:t>
      </w:r>
      <w:r w:rsidR="005E0050">
        <w:t xml:space="preserve">i en </w:t>
      </w:r>
      <w:r>
        <w:t>stressende livssituasjon</w:t>
      </w:r>
    </w:p>
    <w:p w14:paraId="59BD9618" w14:textId="77D9D801" w:rsidR="00273FB2" w:rsidRPr="00273FB2" w:rsidRDefault="00273FB2" w:rsidP="00273FB2">
      <w:pPr>
        <w:spacing w:line="276" w:lineRule="auto"/>
        <w:rPr>
          <w:rFonts w:ascii="Times New Roman" w:hAnsi="Times New Roman" w:cs="Times New Roman"/>
          <w:color w:val="282828"/>
          <w:sz w:val="24"/>
          <w:szCs w:val="24"/>
        </w:rPr>
      </w:pPr>
      <w:r w:rsidRPr="00273FB2">
        <w:rPr>
          <w:rFonts w:ascii="Times New Roman" w:hAnsi="Times New Roman" w:cs="Times New Roman"/>
          <w:color w:val="282828"/>
          <w:sz w:val="24"/>
          <w:szCs w:val="24"/>
        </w:rPr>
        <w:t xml:space="preserve">Å styrke foreldre-barn relasjonen er kanskje </w:t>
      </w:r>
      <w:r w:rsidR="00CA55F3">
        <w:rPr>
          <w:rFonts w:ascii="Times New Roman" w:hAnsi="Times New Roman" w:cs="Times New Roman"/>
          <w:color w:val="282828"/>
          <w:sz w:val="24"/>
          <w:szCs w:val="24"/>
        </w:rPr>
        <w:t>ekstra</w:t>
      </w:r>
      <w:r w:rsidR="00CA55F3" w:rsidRPr="00273FB2">
        <w:rPr>
          <w:rFonts w:ascii="Times New Roman" w:hAnsi="Times New Roman" w:cs="Times New Roman"/>
          <w:color w:val="282828"/>
          <w:sz w:val="24"/>
          <w:szCs w:val="24"/>
        </w:rPr>
        <w:t xml:space="preserve"> </w:t>
      </w:r>
      <w:r w:rsidRPr="00273FB2">
        <w:rPr>
          <w:rFonts w:ascii="Times New Roman" w:hAnsi="Times New Roman" w:cs="Times New Roman"/>
          <w:color w:val="282828"/>
          <w:sz w:val="24"/>
          <w:szCs w:val="24"/>
        </w:rPr>
        <w:t>viktig å gjøre i familier som har flyktet fra krig, forfølgelse og vanskelige forhold. Omstilling og reorientering tar tid</w:t>
      </w:r>
      <w:r w:rsidR="005E0050">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Tilpasning til den norske hverdagen er krevende for både voksne og barn og det tar tid å få oversikt og orden på selv de enkleste </w:t>
      </w:r>
      <w:r w:rsidR="005E0050">
        <w:rPr>
          <w:rFonts w:ascii="Times New Roman" w:hAnsi="Times New Roman" w:cs="Times New Roman"/>
          <w:color w:val="282828"/>
          <w:sz w:val="24"/>
          <w:szCs w:val="24"/>
        </w:rPr>
        <w:t>oppgaver</w:t>
      </w:r>
      <w:r w:rsidR="005E0050" w:rsidRPr="00273FB2">
        <w:rPr>
          <w:rFonts w:ascii="Times New Roman" w:hAnsi="Times New Roman" w:cs="Times New Roman"/>
          <w:color w:val="282828"/>
          <w:sz w:val="24"/>
          <w:szCs w:val="24"/>
        </w:rPr>
        <w:t xml:space="preserve">.  For å støtte flyktninger i samspillet med barna er det kanskje vel så viktig å forstå levekår og hvordan de faktisk har det her og nå </w:t>
      </w:r>
      <w:r w:rsidR="005E0050">
        <w:rPr>
          <w:rFonts w:ascii="Times New Roman" w:hAnsi="Times New Roman" w:cs="Times New Roman"/>
          <w:color w:val="282828"/>
          <w:sz w:val="24"/>
          <w:szCs w:val="24"/>
        </w:rPr>
        <w:t xml:space="preserve">i det nye landet </w:t>
      </w:r>
      <w:r w:rsidR="005E0050" w:rsidRPr="00273FB2">
        <w:rPr>
          <w:rFonts w:ascii="Times New Roman" w:hAnsi="Times New Roman" w:cs="Times New Roman"/>
          <w:color w:val="282828"/>
          <w:sz w:val="24"/>
          <w:szCs w:val="24"/>
        </w:rPr>
        <w:t>som å forstå deres kultur</w:t>
      </w:r>
      <w:r w:rsidR="00326215">
        <w:rPr>
          <w:rFonts w:ascii="Times New Roman" w:hAnsi="Times New Roman" w:cs="Times New Roman"/>
          <w:color w:val="282828"/>
          <w:sz w:val="24"/>
          <w:szCs w:val="24"/>
        </w:rPr>
        <w:t xml:space="preserve"> (Bjørnstad 2018).</w:t>
      </w:r>
    </w:p>
    <w:p w14:paraId="0CF825E1" w14:textId="7AE9D966" w:rsidR="00EE2885" w:rsidRPr="00EE2885" w:rsidRDefault="00273FB2" w:rsidP="00EE2885">
      <w:pPr>
        <w:spacing w:line="276" w:lineRule="auto"/>
        <w:rPr>
          <w:rFonts w:ascii="Times New Roman" w:hAnsi="Times New Roman" w:cs="Times New Roman"/>
          <w:color w:val="282828"/>
          <w:sz w:val="24"/>
          <w:szCs w:val="24"/>
        </w:rPr>
      </w:pPr>
      <w:r w:rsidRPr="00273FB2">
        <w:rPr>
          <w:rFonts w:ascii="Times New Roman" w:hAnsi="Times New Roman" w:cs="Times New Roman"/>
          <w:color w:val="282828"/>
          <w:sz w:val="24"/>
          <w:szCs w:val="24"/>
        </w:rPr>
        <w:t>ICDP har fokus på</w:t>
      </w:r>
      <w:r w:rsidR="00912633">
        <w:rPr>
          <w:rFonts w:ascii="Times New Roman" w:hAnsi="Times New Roman" w:cs="Times New Roman"/>
          <w:color w:val="282828"/>
          <w:sz w:val="24"/>
          <w:szCs w:val="24"/>
        </w:rPr>
        <w:t xml:space="preserve"> funksjon og ikke form</w:t>
      </w:r>
      <w:r w:rsidRPr="00273FB2">
        <w:rPr>
          <w:rFonts w:ascii="Times New Roman" w:hAnsi="Times New Roman" w:cs="Times New Roman"/>
          <w:color w:val="282828"/>
          <w:sz w:val="24"/>
          <w:szCs w:val="24"/>
        </w:rPr>
        <w:t xml:space="preserve">: </w:t>
      </w:r>
      <w:r w:rsidR="00425FB2">
        <w:rPr>
          <w:rFonts w:ascii="Times New Roman" w:hAnsi="Times New Roman" w:cs="Times New Roman"/>
          <w:color w:val="282828"/>
          <w:sz w:val="24"/>
          <w:szCs w:val="24"/>
        </w:rPr>
        <w:t>Å v</w:t>
      </w:r>
      <w:r w:rsidRPr="00273FB2">
        <w:rPr>
          <w:rFonts w:ascii="Times New Roman" w:hAnsi="Times New Roman" w:cs="Times New Roman"/>
          <w:color w:val="282828"/>
          <w:sz w:val="24"/>
          <w:szCs w:val="24"/>
        </w:rPr>
        <w:t>is</w:t>
      </w:r>
      <w:r w:rsidR="00425FB2">
        <w:rPr>
          <w:rFonts w:ascii="Times New Roman" w:hAnsi="Times New Roman" w:cs="Times New Roman"/>
          <w:color w:val="282828"/>
          <w:sz w:val="24"/>
          <w:szCs w:val="24"/>
        </w:rPr>
        <w:t>e</w:t>
      </w:r>
      <w:r w:rsidRPr="00273FB2">
        <w:rPr>
          <w:rFonts w:ascii="Times New Roman" w:hAnsi="Times New Roman" w:cs="Times New Roman"/>
          <w:color w:val="282828"/>
          <w:sz w:val="24"/>
          <w:szCs w:val="24"/>
        </w:rPr>
        <w:t xml:space="preserve"> at </w:t>
      </w:r>
      <w:r w:rsidR="00912633">
        <w:rPr>
          <w:rFonts w:ascii="Times New Roman" w:hAnsi="Times New Roman" w:cs="Times New Roman"/>
          <w:color w:val="282828"/>
          <w:sz w:val="24"/>
          <w:szCs w:val="24"/>
        </w:rPr>
        <w:t>du</w:t>
      </w:r>
      <w:r w:rsidRPr="00273FB2">
        <w:rPr>
          <w:rFonts w:ascii="Times New Roman" w:hAnsi="Times New Roman" w:cs="Times New Roman"/>
          <w:color w:val="282828"/>
          <w:sz w:val="24"/>
          <w:szCs w:val="24"/>
        </w:rPr>
        <w:t xml:space="preserve"> er glad i barn</w:t>
      </w:r>
      <w:r w:rsidR="00912633">
        <w:rPr>
          <w:rFonts w:ascii="Times New Roman" w:hAnsi="Times New Roman" w:cs="Times New Roman"/>
          <w:color w:val="282828"/>
          <w:sz w:val="24"/>
          <w:szCs w:val="24"/>
        </w:rPr>
        <w:t>et</w:t>
      </w:r>
      <w:r w:rsidRPr="00273FB2">
        <w:rPr>
          <w:rFonts w:ascii="Times New Roman" w:hAnsi="Times New Roman" w:cs="Times New Roman"/>
          <w:color w:val="282828"/>
          <w:sz w:val="24"/>
          <w:szCs w:val="24"/>
        </w:rPr>
        <w:t xml:space="preserve"> </w:t>
      </w:r>
      <w:r w:rsidR="00425FB2">
        <w:rPr>
          <w:rFonts w:ascii="Times New Roman" w:hAnsi="Times New Roman" w:cs="Times New Roman"/>
          <w:color w:val="282828"/>
          <w:sz w:val="24"/>
          <w:szCs w:val="24"/>
        </w:rPr>
        <w:t>er viktigere</w:t>
      </w:r>
      <w:r w:rsidR="00425FB2" w:rsidRPr="00273FB2">
        <w:rPr>
          <w:rFonts w:ascii="Times New Roman" w:hAnsi="Times New Roman" w:cs="Times New Roman"/>
          <w:color w:val="282828"/>
          <w:sz w:val="24"/>
          <w:szCs w:val="24"/>
        </w:rPr>
        <w:t xml:space="preserve"> </w:t>
      </w:r>
      <w:r w:rsidRPr="00273FB2">
        <w:rPr>
          <w:rFonts w:ascii="Times New Roman" w:hAnsi="Times New Roman" w:cs="Times New Roman"/>
          <w:color w:val="282828"/>
          <w:sz w:val="24"/>
          <w:szCs w:val="24"/>
        </w:rPr>
        <w:t xml:space="preserve">enn hvordan </w:t>
      </w:r>
      <w:r w:rsidR="00912633">
        <w:rPr>
          <w:rFonts w:ascii="Times New Roman" w:hAnsi="Times New Roman" w:cs="Times New Roman"/>
          <w:color w:val="282828"/>
          <w:sz w:val="24"/>
          <w:szCs w:val="24"/>
        </w:rPr>
        <w:t>du</w:t>
      </w:r>
      <w:r w:rsidRPr="00273FB2">
        <w:rPr>
          <w:rFonts w:ascii="Times New Roman" w:hAnsi="Times New Roman" w:cs="Times New Roman"/>
          <w:color w:val="282828"/>
          <w:sz w:val="24"/>
          <w:szCs w:val="24"/>
        </w:rPr>
        <w:t xml:space="preserve"> viser det. Det er funksjonen og ikke formen som er avgjørende</w:t>
      </w:r>
      <w:r w:rsidR="005E0050">
        <w:rPr>
          <w:rFonts w:ascii="Times New Roman" w:hAnsi="Times New Roman" w:cs="Times New Roman"/>
          <w:color w:val="282828"/>
          <w:sz w:val="24"/>
          <w:szCs w:val="24"/>
        </w:rPr>
        <w:t xml:space="preserve">. </w:t>
      </w:r>
      <w:r w:rsidR="00912633">
        <w:rPr>
          <w:rFonts w:ascii="Times New Roman" w:hAnsi="Times New Roman" w:cs="Times New Roman"/>
          <w:color w:val="282828"/>
          <w:sz w:val="24"/>
          <w:szCs w:val="24"/>
        </w:rPr>
        <w:t>Dette åpner for integrering til den norske konteksten.</w:t>
      </w:r>
    </w:p>
    <w:p w14:paraId="676B188A" w14:textId="4FA76359" w:rsidR="00326215" w:rsidRPr="005D2B2D" w:rsidRDefault="005E0050" w:rsidP="005D2B2D">
      <w:pPr>
        <w:pStyle w:val="Listeavsnitt"/>
        <w:numPr>
          <w:ilvl w:val="0"/>
          <w:numId w:val="19"/>
        </w:numPr>
        <w:spacing w:line="276" w:lineRule="auto"/>
        <w:rPr>
          <w:rFonts w:ascii="Times New Roman" w:hAnsi="Times New Roman" w:cs="Times New Roman"/>
          <w:color w:val="282828"/>
          <w:sz w:val="24"/>
          <w:szCs w:val="24"/>
        </w:rPr>
      </w:pPr>
      <w:r w:rsidRPr="005D2B2D">
        <w:rPr>
          <w:rFonts w:ascii="Times New Roman" w:hAnsi="Times New Roman" w:cs="Times New Roman"/>
          <w:color w:val="282828"/>
          <w:sz w:val="24"/>
          <w:szCs w:val="24"/>
        </w:rPr>
        <w:t xml:space="preserve">Våre erfaringer </w:t>
      </w:r>
      <w:r w:rsidR="00425FB2" w:rsidRPr="005D2B2D">
        <w:rPr>
          <w:rFonts w:ascii="Times New Roman" w:hAnsi="Times New Roman" w:cs="Times New Roman"/>
          <w:color w:val="282828"/>
          <w:sz w:val="24"/>
          <w:szCs w:val="24"/>
        </w:rPr>
        <w:t xml:space="preserve">tilsier </w:t>
      </w:r>
      <w:r w:rsidRPr="005D2B2D">
        <w:rPr>
          <w:rFonts w:ascii="Times New Roman" w:hAnsi="Times New Roman" w:cs="Times New Roman"/>
          <w:color w:val="282828"/>
          <w:sz w:val="24"/>
          <w:szCs w:val="24"/>
        </w:rPr>
        <w:t xml:space="preserve">at det er mulig å </w:t>
      </w:r>
      <w:r w:rsidR="00496840" w:rsidRPr="005D2B2D">
        <w:rPr>
          <w:rFonts w:ascii="Times New Roman" w:hAnsi="Times New Roman" w:cs="Times New Roman"/>
          <w:color w:val="282828"/>
          <w:sz w:val="24"/>
          <w:szCs w:val="24"/>
        </w:rPr>
        <w:t>støtte</w:t>
      </w:r>
      <w:r w:rsidRPr="005D2B2D">
        <w:rPr>
          <w:rFonts w:ascii="Times New Roman" w:hAnsi="Times New Roman" w:cs="Times New Roman"/>
          <w:color w:val="282828"/>
          <w:sz w:val="24"/>
          <w:szCs w:val="24"/>
        </w:rPr>
        <w:t xml:space="preserve"> foreldrene </w:t>
      </w:r>
      <w:r w:rsidR="00326215" w:rsidRPr="005D2B2D">
        <w:rPr>
          <w:rFonts w:ascii="Times New Roman" w:hAnsi="Times New Roman" w:cs="Times New Roman"/>
          <w:color w:val="282828"/>
          <w:sz w:val="24"/>
          <w:szCs w:val="24"/>
        </w:rPr>
        <w:t xml:space="preserve">og styrke relasjonen til barna selv i en vanskelig livssituasjon </w:t>
      </w:r>
      <w:r w:rsidRPr="005D2B2D">
        <w:rPr>
          <w:rFonts w:ascii="Times New Roman" w:hAnsi="Times New Roman" w:cs="Times New Roman"/>
          <w:color w:val="282828"/>
          <w:sz w:val="24"/>
          <w:szCs w:val="24"/>
        </w:rPr>
        <w:t xml:space="preserve">og ikke minst at de kan </w:t>
      </w:r>
      <w:r w:rsidR="00DE1BDD" w:rsidRPr="005D2B2D">
        <w:rPr>
          <w:rFonts w:ascii="Times New Roman" w:hAnsi="Times New Roman" w:cs="Times New Roman"/>
          <w:color w:val="282828"/>
          <w:sz w:val="24"/>
          <w:szCs w:val="24"/>
        </w:rPr>
        <w:t xml:space="preserve">støtte og lære av </w:t>
      </w:r>
      <w:r w:rsidRPr="005D2B2D">
        <w:rPr>
          <w:rFonts w:ascii="Times New Roman" w:hAnsi="Times New Roman" w:cs="Times New Roman"/>
          <w:color w:val="282828"/>
          <w:sz w:val="24"/>
          <w:szCs w:val="24"/>
        </w:rPr>
        <w:t xml:space="preserve">hverandre. </w:t>
      </w:r>
    </w:p>
    <w:p w14:paraId="639B2E24" w14:textId="6BF48AAA" w:rsidR="00326215" w:rsidRPr="005D2B2D" w:rsidRDefault="00326215" w:rsidP="005D2B2D">
      <w:pPr>
        <w:pStyle w:val="Listeavsnitt"/>
        <w:numPr>
          <w:ilvl w:val="0"/>
          <w:numId w:val="19"/>
        </w:numPr>
        <w:spacing w:line="276" w:lineRule="auto"/>
        <w:rPr>
          <w:rFonts w:ascii="Times New Roman" w:hAnsi="Times New Roman" w:cs="Times New Roman"/>
          <w:color w:val="282828"/>
          <w:sz w:val="24"/>
          <w:szCs w:val="24"/>
        </w:rPr>
      </w:pPr>
      <w:r w:rsidRPr="005D2B2D">
        <w:rPr>
          <w:rFonts w:ascii="Times New Roman" w:hAnsi="Times New Roman" w:cs="Times New Roman"/>
          <w:color w:val="282828"/>
          <w:sz w:val="24"/>
          <w:szCs w:val="24"/>
        </w:rPr>
        <w:t xml:space="preserve">De åtte temaene og ikke minst synet på barnet åpner for gode samtaler og refleksjoner. </w:t>
      </w:r>
    </w:p>
    <w:p w14:paraId="62A4D55F" w14:textId="1B773B4B" w:rsidR="005D2B2D" w:rsidRPr="005D2B2D" w:rsidRDefault="005D2B2D" w:rsidP="005D2B2D">
      <w:pPr>
        <w:pStyle w:val="Listeavsnitt"/>
        <w:numPr>
          <w:ilvl w:val="0"/>
          <w:numId w:val="19"/>
        </w:numPr>
        <w:spacing w:line="276" w:lineRule="auto"/>
        <w:rPr>
          <w:rFonts w:ascii="Times New Roman" w:hAnsi="Times New Roman" w:cs="Times New Roman"/>
          <w:color w:val="282828"/>
          <w:sz w:val="24"/>
          <w:szCs w:val="24"/>
        </w:rPr>
      </w:pPr>
      <w:r w:rsidRPr="005D2B2D">
        <w:rPr>
          <w:rFonts w:ascii="Times New Roman" w:hAnsi="Times New Roman" w:cs="Times New Roman"/>
          <w:color w:val="282828"/>
          <w:sz w:val="24"/>
          <w:szCs w:val="24"/>
        </w:rPr>
        <w:t>Oppdragelse og omsorg for barn er et sensitivt og personlig tema</w:t>
      </w:r>
      <w:r>
        <w:rPr>
          <w:rFonts w:ascii="Times New Roman" w:hAnsi="Times New Roman" w:cs="Times New Roman"/>
          <w:color w:val="282828"/>
          <w:sz w:val="24"/>
          <w:szCs w:val="24"/>
        </w:rPr>
        <w:t>, Erfaringene er at</w:t>
      </w:r>
      <w:r w:rsidRPr="005D2B2D">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flyktningeforeldre </w:t>
      </w:r>
      <w:r w:rsidRPr="005D2B2D">
        <w:rPr>
          <w:rFonts w:ascii="Times New Roman" w:hAnsi="Times New Roman" w:cs="Times New Roman"/>
          <w:color w:val="282828"/>
          <w:sz w:val="24"/>
          <w:szCs w:val="24"/>
        </w:rPr>
        <w:t xml:space="preserve">uttrykker seg bedre og får et sterkere følelsesmessig og kognitivt forhold til innholdet i ICDP gjennom sitt eget morsmål. </w:t>
      </w:r>
      <w:r>
        <w:rPr>
          <w:rFonts w:ascii="Times New Roman" w:hAnsi="Times New Roman" w:cs="Times New Roman"/>
          <w:color w:val="282828"/>
          <w:sz w:val="24"/>
          <w:szCs w:val="24"/>
        </w:rPr>
        <w:t>Refleksjonen styrkes.</w:t>
      </w:r>
    </w:p>
    <w:p w14:paraId="0629319D" w14:textId="5323A047" w:rsidR="00326215" w:rsidRPr="005D2B2D" w:rsidRDefault="00326215" w:rsidP="005D2B2D">
      <w:pPr>
        <w:pStyle w:val="Listeavsnitt"/>
        <w:numPr>
          <w:ilvl w:val="0"/>
          <w:numId w:val="19"/>
        </w:numPr>
        <w:spacing w:line="276" w:lineRule="auto"/>
        <w:rPr>
          <w:rFonts w:ascii="Times New Roman" w:hAnsi="Times New Roman" w:cs="Times New Roman"/>
          <w:color w:val="282828"/>
          <w:sz w:val="24"/>
          <w:szCs w:val="24"/>
        </w:rPr>
      </w:pPr>
      <w:r w:rsidRPr="005D2B2D">
        <w:rPr>
          <w:rFonts w:ascii="Times New Roman" w:hAnsi="Times New Roman" w:cs="Times New Roman"/>
          <w:color w:val="282828"/>
          <w:sz w:val="24"/>
          <w:szCs w:val="24"/>
        </w:rPr>
        <w:t xml:space="preserve">Den norske veilederen </w:t>
      </w:r>
      <w:r w:rsidR="005D2B2D">
        <w:rPr>
          <w:rFonts w:ascii="Times New Roman" w:hAnsi="Times New Roman" w:cs="Times New Roman"/>
          <w:color w:val="282828"/>
          <w:sz w:val="24"/>
          <w:szCs w:val="24"/>
        </w:rPr>
        <w:t xml:space="preserve">har </w:t>
      </w:r>
      <w:r w:rsidRPr="005D2B2D">
        <w:rPr>
          <w:rFonts w:ascii="Times New Roman" w:hAnsi="Times New Roman" w:cs="Times New Roman"/>
          <w:color w:val="282828"/>
          <w:sz w:val="24"/>
          <w:szCs w:val="24"/>
        </w:rPr>
        <w:t>en viktig observasjons- og støtterolle og ikke minst bidra til å bygge bro mellom deltakernes egen kultur og praksis og norsk kultur og forståelse av den norske konteksten og ’vår måte’</w:t>
      </w:r>
      <w:r w:rsidR="005D2B2D">
        <w:rPr>
          <w:rFonts w:ascii="Times New Roman" w:hAnsi="Times New Roman" w:cs="Times New Roman"/>
          <w:color w:val="282828"/>
          <w:sz w:val="24"/>
          <w:szCs w:val="24"/>
        </w:rPr>
        <w:t xml:space="preserve"> å oppdra barna på</w:t>
      </w:r>
      <w:r w:rsidRPr="005D2B2D">
        <w:rPr>
          <w:rFonts w:ascii="Times New Roman" w:hAnsi="Times New Roman" w:cs="Times New Roman"/>
          <w:color w:val="282828"/>
          <w:sz w:val="24"/>
          <w:szCs w:val="24"/>
        </w:rPr>
        <w:t xml:space="preserve">. </w:t>
      </w:r>
    </w:p>
    <w:p w14:paraId="7430ECD3" w14:textId="4E749A21" w:rsidR="00326215" w:rsidRPr="005D2B2D" w:rsidRDefault="005D2B2D" w:rsidP="005D2B2D">
      <w:pPr>
        <w:pStyle w:val="Listeavsnitt"/>
        <w:numPr>
          <w:ilvl w:val="0"/>
          <w:numId w:val="19"/>
        </w:numPr>
        <w:spacing w:line="276" w:lineRule="auto"/>
        <w:rPr>
          <w:rFonts w:ascii="Times New Roman" w:hAnsi="Times New Roman" w:cs="Times New Roman"/>
          <w:color w:val="282828"/>
          <w:sz w:val="24"/>
          <w:szCs w:val="24"/>
        </w:rPr>
      </w:pPr>
      <w:r w:rsidRPr="005D2B2D">
        <w:rPr>
          <w:rFonts w:ascii="Times New Roman" w:hAnsi="Times New Roman" w:cs="Times New Roman"/>
          <w:color w:val="282828"/>
          <w:sz w:val="24"/>
          <w:szCs w:val="24"/>
        </w:rPr>
        <w:t>Introduksjonsprogrammet gir en god ramme for å drive icdp grupper</w:t>
      </w:r>
      <w:r>
        <w:rPr>
          <w:rFonts w:ascii="Times New Roman" w:hAnsi="Times New Roman" w:cs="Times New Roman"/>
          <w:color w:val="282828"/>
          <w:sz w:val="24"/>
          <w:szCs w:val="24"/>
        </w:rPr>
        <w:t>. Forholdene ligger godt til rette og øker kompetanse hos både veiledere og foreldre i integreringsprosessen</w:t>
      </w:r>
    </w:p>
    <w:p w14:paraId="3D159C47" w14:textId="696C0E29" w:rsidR="00273FB2" w:rsidRDefault="005D2B2D" w:rsidP="00273FB2">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 xml:space="preserve">Samtidig er det viktig å </w:t>
      </w:r>
      <w:r w:rsidR="00224B83">
        <w:rPr>
          <w:rFonts w:ascii="Times New Roman" w:hAnsi="Times New Roman" w:cs="Times New Roman"/>
          <w:color w:val="282828"/>
          <w:sz w:val="24"/>
          <w:szCs w:val="24"/>
        </w:rPr>
        <w:t>minne om</w:t>
      </w:r>
      <w:r>
        <w:rPr>
          <w:rFonts w:ascii="Times New Roman" w:hAnsi="Times New Roman" w:cs="Times New Roman"/>
          <w:color w:val="282828"/>
          <w:sz w:val="24"/>
          <w:szCs w:val="24"/>
        </w:rPr>
        <w:t xml:space="preserve"> at </w:t>
      </w:r>
      <w:r w:rsidR="00273FB2" w:rsidRPr="00273FB2">
        <w:rPr>
          <w:rFonts w:ascii="Times New Roman" w:hAnsi="Times New Roman" w:cs="Times New Roman"/>
          <w:color w:val="282828"/>
          <w:sz w:val="24"/>
          <w:szCs w:val="24"/>
        </w:rPr>
        <w:t>12 foreldre</w:t>
      </w:r>
      <w:r w:rsidR="00224B83">
        <w:rPr>
          <w:rFonts w:ascii="Times New Roman" w:hAnsi="Times New Roman" w:cs="Times New Roman"/>
          <w:color w:val="282828"/>
          <w:sz w:val="24"/>
          <w:szCs w:val="24"/>
        </w:rPr>
        <w:t>samlinger</w:t>
      </w:r>
      <w:r w:rsidR="00273FB2" w:rsidRPr="00273FB2">
        <w:rPr>
          <w:rFonts w:ascii="Times New Roman" w:hAnsi="Times New Roman" w:cs="Times New Roman"/>
          <w:color w:val="282828"/>
          <w:sz w:val="24"/>
          <w:szCs w:val="24"/>
        </w:rPr>
        <w:t xml:space="preserve"> over 3-6 måneder</w:t>
      </w:r>
      <w:r w:rsidR="005E0050">
        <w:rPr>
          <w:rFonts w:ascii="Times New Roman" w:hAnsi="Times New Roman" w:cs="Times New Roman"/>
          <w:color w:val="282828"/>
          <w:sz w:val="24"/>
          <w:szCs w:val="24"/>
        </w:rPr>
        <w:t xml:space="preserve"> </w:t>
      </w:r>
      <w:r>
        <w:rPr>
          <w:rFonts w:ascii="Times New Roman" w:hAnsi="Times New Roman" w:cs="Times New Roman"/>
          <w:color w:val="282828"/>
          <w:sz w:val="24"/>
          <w:szCs w:val="24"/>
        </w:rPr>
        <w:t>er et</w:t>
      </w:r>
      <w:r w:rsidR="00224B83">
        <w:rPr>
          <w:rFonts w:ascii="Times New Roman" w:hAnsi="Times New Roman" w:cs="Times New Roman"/>
          <w:color w:val="282828"/>
          <w:sz w:val="24"/>
          <w:szCs w:val="24"/>
        </w:rPr>
        <w:t>t av mange bidrag</w:t>
      </w:r>
      <w:r>
        <w:rPr>
          <w:rFonts w:ascii="Times New Roman" w:hAnsi="Times New Roman" w:cs="Times New Roman"/>
          <w:color w:val="282828"/>
          <w:sz w:val="24"/>
          <w:szCs w:val="24"/>
        </w:rPr>
        <w:t xml:space="preserve"> </w:t>
      </w:r>
      <w:r w:rsidR="00224B83">
        <w:rPr>
          <w:rFonts w:ascii="Times New Roman" w:hAnsi="Times New Roman" w:cs="Times New Roman"/>
          <w:color w:val="282828"/>
          <w:sz w:val="24"/>
          <w:szCs w:val="24"/>
        </w:rPr>
        <w:t xml:space="preserve">til flyktningene </w:t>
      </w:r>
      <w:r>
        <w:rPr>
          <w:rFonts w:ascii="Times New Roman" w:hAnsi="Times New Roman" w:cs="Times New Roman"/>
          <w:color w:val="282828"/>
          <w:sz w:val="24"/>
          <w:szCs w:val="24"/>
        </w:rPr>
        <w:t>i en langsiktig integrering</w:t>
      </w:r>
      <w:r w:rsidR="00224B83">
        <w:rPr>
          <w:rFonts w:ascii="Times New Roman" w:hAnsi="Times New Roman" w:cs="Times New Roman"/>
          <w:color w:val="282828"/>
          <w:sz w:val="24"/>
          <w:szCs w:val="24"/>
        </w:rPr>
        <w:t xml:space="preserve"> og tilpasning </w:t>
      </w:r>
      <w:r>
        <w:rPr>
          <w:rFonts w:ascii="Times New Roman" w:hAnsi="Times New Roman" w:cs="Times New Roman"/>
          <w:color w:val="282828"/>
          <w:sz w:val="24"/>
          <w:szCs w:val="24"/>
        </w:rPr>
        <w:t>til det norske samfunnet.</w:t>
      </w:r>
      <w:r w:rsidR="00BD56DD">
        <w:rPr>
          <w:rFonts w:ascii="Times New Roman" w:hAnsi="Times New Roman" w:cs="Times New Roman"/>
          <w:color w:val="282828"/>
          <w:sz w:val="24"/>
          <w:szCs w:val="24"/>
        </w:rPr>
        <w:t xml:space="preserve"> </w:t>
      </w:r>
    </w:p>
    <w:p w14:paraId="011936C0" w14:textId="5FCF80D7" w:rsidR="00273FB2" w:rsidRPr="00900BF4" w:rsidRDefault="00900BF4" w:rsidP="00900BF4">
      <w:pPr>
        <w:pStyle w:val="Overskrift2"/>
      </w:pPr>
      <w:r w:rsidRPr="00900BF4">
        <w:t xml:space="preserve">Litteratur: </w:t>
      </w:r>
    </w:p>
    <w:p w14:paraId="3F5606E4" w14:textId="0CA44C48" w:rsidR="009E2305" w:rsidRPr="00900BF4" w:rsidRDefault="00B367E5" w:rsidP="00B367E5">
      <w:pPr>
        <w:spacing w:line="276" w:lineRule="auto"/>
        <w:rPr>
          <w:rFonts w:ascii="Times New Roman" w:hAnsi="Times New Roman" w:cs="Times New Roman"/>
          <w:color w:val="282828"/>
          <w:sz w:val="24"/>
          <w:szCs w:val="24"/>
        </w:rPr>
      </w:pPr>
      <w:r w:rsidRPr="00900BF4">
        <w:rPr>
          <w:rFonts w:ascii="Times New Roman" w:hAnsi="Times New Roman" w:cs="Times New Roman"/>
          <w:color w:val="282828"/>
          <w:sz w:val="24"/>
          <w:szCs w:val="24"/>
        </w:rPr>
        <w:t>Beret Bråten og Silje Sønsterudbråten</w:t>
      </w:r>
      <w:r w:rsidR="00900BF4">
        <w:rPr>
          <w:rFonts w:ascii="Times New Roman" w:hAnsi="Times New Roman" w:cs="Times New Roman"/>
          <w:color w:val="282828"/>
          <w:sz w:val="24"/>
          <w:szCs w:val="24"/>
        </w:rPr>
        <w:t xml:space="preserve">: </w:t>
      </w:r>
      <w:r w:rsidRPr="00900BF4">
        <w:rPr>
          <w:rFonts w:ascii="Times New Roman" w:hAnsi="Times New Roman" w:cs="Times New Roman"/>
          <w:i/>
          <w:color w:val="282828"/>
          <w:sz w:val="24"/>
          <w:szCs w:val="24"/>
        </w:rPr>
        <w:t>Veiledningserfaringer Forsøk med veiledning (ICDP) av foreldre med radikaliseringsbekymringer og foreldre i asylmottak</w:t>
      </w:r>
      <w:r w:rsidR="00900BF4">
        <w:rPr>
          <w:rFonts w:ascii="Times New Roman" w:hAnsi="Times New Roman" w:cs="Times New Roman"/>
          <w:i/>
          <w:color w:val="282828"/>
          <w:sz w:val="24"/>
          <w:szCs w:val="24"/>
        </w:rPr>
        <w:t xml:space="preserve"> </w:t>
      </w:r>
      <w:r w:rsidRPr="00900BF4">
        <w:rPr>
          <w:rFonts w:ascii="Times New Roman" w:hAnsi="Times New Roman" w:cs="Times New Roman"/>
          <w:color w:val="282828"/>
          <w:sz w:val="24"/>
          <w:szCs w:val="24"/>
        </w:rPr>
        <w:t>Fafo-rapport 2017:02</w:t>
      </w:r>
    </w:p>
    <w:p w14:paraId="7A2E8F04" w14:textId="62613590" w:rsidR="00900BF4" w:rsidRDefault="00900BF4" w:rsidP="00900BF4">
      <w:pPr>
        <w:spacing w:line="276" w:lineRule="auto"/>
        <w:rPr>
          <w:rFonts w:ascii="Times New Roman" w:hAnsi="Times New Roman" w:cs="Times New Roman"/>
          <w:color w:val="282828"/>
          <w:sz w:val="24"/>
          <w:szCs w:val="24"/>
        </w:rPr>
      </w:pPr>
      <w:bookmarkStart w:id="6" w:name="_Hlk5376737"/>
      <w:r w:rsidRPr="00900BF4">
        <w:rPr>
          <w:rFonts w:ascii="Times New Roman" w:hAnsi="Times New Roman" w:cs="Times New Roman"/>
          <w:color w:val="282828"/>
          <w:sz w:val="24"/>
          <w:szCs w:val="24"/>
        </w:rPr>
        <w:t>Ane Marthe Solheim Skar, Silje B</w:t>
      </w:r>
      <w:r>
        <w:rPr>
          <w:rFonts w:ascii="Times New Roman" w:hAnsi="Times New Roman" w:cs="Times New Roman"/>
          <w:color w:val="282828"/>
          <w:sz w:val="24"/>
          <w:szCs w:val="24"/>
        </w:rPr>
        <w:t>jø</w:t>
      </w:r>
      <w:r w:rsidR="00C15310">
        <w:rPr>
          <w:rFonts w:ascii="Times New Roman" w:hAnsi="Times New Roman" w:cs="Times New Roman"/>
          <w:color w:val="282828"/>
          <w:sz w:val="24"/>
          <w:szCs w:val="24"/>
        </w:rPr>
        <w:t>r</w:t>
      </w:r>
      <w:r>
        <w:rPr>
          <w:rFonts w:ascii="Times New Roman" w:hAnsi="Times New Roman" w:cs="Times New Roman"/>
          <w:color w:val="282828"/>
          <w:sz w:val="24"/>
          <w:szCs w:val="24"/>
        </w:rPr>
        <w:t xml:space="preserve">nstad: </w:t>
      </w:r>
      <w:bookmarkEnd w:id="6"/>
      <w:r w:rsidRPr="00900BF4">
        <w:rPr>
          <w:rFonts w:ascii="Times New Roman" w:hAnsi="Times New Roman" w:cs="Times New Roman"/>
          <w:i/>
          <w:color w:val="282828"/>
          <w:sz w:val="24"/>
          <w:szCs w:val="24"/>
        </w:rPr>
        <w:t>ICDP- foreldrevei</w:t>
      </w:r>
      <w:r w:rsidR="00C26CB2">
        <w:rPr>
          <w:rFonts w:ascii="Times New Roman" w:hAnsi="Times New Roman" w:cs="Times New Roman"/>
          <w:i/>
          <w:color w:val="282828"/>
          <w:sz w:val="24"/>
          <w:szCs w:val="24"/>
        </w:rPr>
        <w:t>l</w:t>
      </w:r>
      <w:r w:rsidRPr="00900BF4">
        <w:rPr>
          <w:rFonts w:ascii="Times New Roman" w:hAnsi="Times New Roman" w:cs="Times New Roman"/>
          <w:i/>
          <w:color w:val="282828"/>
          <w:sz w:val="24"/>
          <w:szCs w:val="24"/>
        </w:rPr>
        <w:t>edningsprogram i Oslo Voksenopplæring som en del av introdu</w:t>
      </w:r>
      <w:r w:rsidR="00C26CB2">
        <w:rPr>
          <w:rFonts w:ascii="Times New Roman" w:hAnsi="Times New Roman" w:cs="Times New Roman"/>
          <w:i/>
          <w:color w:val="282828"/>
          <w:sz w:val="24"/>
          <w:szCs w:val="24"/>
        </w:rPr>
        <w:t>k</w:t>
      </w:r>
      <w:r w:rsidRPr="00900BF4">
        <w:rPr>
          <w:rFonts w:ascii="Times New Roman" w:hAnsi="Times New Roman" w:cs="Times New Roman"/>
          <w:i/>
          <w:color w:val="282828"/>
          <w:sz w:val="24"/>
          <w:szCs w:val="24"/>
        </w:rPr>
        <w:t>sjonsprogrammet for innva</w:t>
      </w:r>
      <w:r w:rsidR="00C26CB2">
        <w:rPr>
          <w:rFonts w:ascii="Times New Roman" w:hAnsi="Times New Roman" w:cs="Times New Roman"/>
          <w:i/>
          <w:color w:val="282828"/>
          <w:sz w:val="24"/>
          <w:szCs w:val="24"/>
        </w:rPr>
        <w:t>n</w:t>
      </w:r>
      <w:r w:rsidRPr="00900BF4">
        <w:rPr>
          <w:rFonts w:ascii="Times New Roman" w:hAnsi="Times New Roman" w:cs="Times New Roman"/>
          <w:i/>
          <w:color w:val="282828"/>
          <w:sz w:val="24"/>
          <w:szCs w:val="24"/>
        </w:rPr>
        <w:t>drere og flyktninger. Et pilot prosjek</w:t>
      </w:r>
      <w:r>
        <w:rPr>
          <w:rFonts w:ascii="Times New Roman" w:hAnsi="Times New Roman" w:cs="Times New Roman"/>
          <w:color w:val="282828"/>
          <w:sz w:val="24"/>
          <w:szCs w:val="24"/>
        </w:rPr>
        <w:t>t. 2016</w:t>
      </w:r>
    </w:p>
    <w:p w14:paraId="17FD982A" w14:textId="4650C8C7" w:rsidR="00900BF4" w:rsidRPr="00900BF4" w:rsidRDefault="00900BF4" w:rsidP="00900BF4">
      <w:pPr>
        <w:spacing w:line="276" w:lineRule="auto"/>
        <w:rPr>
          <w:rFonts w:ascii="Times New Roman" w:hAnsi="Times New Roman" w:cs="Times New Roman"/>
          <w:color w:val="282828"/>
          <w:sz w:val="24"/>
          <w:szCs w:val="24"/>
        </w:rPr>
      </w:pPr>
      <w:r w:rsidRPr="00900BF4">
        <w:rPr>
          <w:rFonts w:ascii="Times New Roman" w:hAnsi="Times New Roman" w:cs="Times New Roman"/>
          <w:color w:val="282828"/>
          <w:sz w:val="24"/>
          <w:szCs w:val="24"/>
        </w:rPr>
        <w:t>Silje Sønsterudbråten og Mathilde Bjørnset</w:t>
      </w:r>
      <w:r>
        <w:rPr>
          <w:rFonts w:ascii="Times New Roman" w:hAnsi="Times New Roman" w:cs="Times New Roman"/>
          <w:color w:val="282828"/>
          <w:sz w:val="24"/>
          <w:szCs w:val="24"/>
        </w:rPr>
        <w:t xml:space="preserve">: </w:t>
      </w:r>
      <w:r w:rsidRPr="00900BF4">
        <w:rPr>
          <w:rFonts w:ascii="Times New Roman" w:hAnsi="Times New Roman" w:cs="Times New Roman"/>
          <w:i/>
          <w:color w:val="282828"/>
          <w:sz w:val="24"/>
          <w:szCs w:val="24"/>
        </w:rPr>
        <w:t>«It takes a village» Evaluering av gruppeveiledning for foreldre som er bekymret for sine ungdommer</w:t>
      </w:r>
      <w:r>
        <w:rPr>
          <w:rFonts w:ascii="Times New Roman" w:hAnsi="Times New Roman" w:cs="Times New Roman"/>
          <w:color w:val="282828"/>
          <w:sz w:val="24"/>
          <w:szCs w:val="24"/>
        </w:rPr>
        <w:t xml:space="preserve">. </w:t>
      </w:r>
      <w:r w:rsidRPr="00900BF4">
        <w:rPr>
          <w:rFonts w:ascii="Times New Roman" w:hAnsi="Times New Roman" w:cs="Times New Roman"/>
          <w:color w:val="282828"/>
          <w:sz w:val="24"/>
          <w:szCs w:val="24"/>
        </w:rPr>
        <w:t>Fafo-rapport 2018:23</w:t>
      </w:r>
    </w:p>
    <w:p w14:paraId="0B73B5A2" w14:textId="202E4236" w:rsidR="00900BF4" w:rsidRDefault="00900BF4" w:rsidP="00900BF4">
      <w:pPr>
        <w:spacing w:line="276" w:lineRule="auto"/>
        <w:rPr>
          <w:rFonts w:ascii="Times New Roman" w:hAnsi="Times New Roman" w:cs="Times New Roman"/>
          <w:color w:val="282828"/>
          <w:sz w:val="24"/>
          <w:szCs w:val="24"/>
        </w:rPr>
      </w:pPr>
      <w:r>
        <w:rPr>
          <w:rFonts w:ascii="Times New Roman" w:hAnsi="Times New Roman" w:cs="Times New Roman"/>
          <w:color w:val="282828"/>
          <w:sz w:val="24"/>
          <w:szCs w:val="24"/>
        </w:rPr>
        <w:t>Håndbok for ICDP- veiledere. Barne- Ungdoms- og</w:t>
      </w:r>
      <w:r w:rsidR="00051FCB">
        <w:rPr>
          <w:rFonts w:ascii="Times New Roman" w:hAnsi="Times New Roman" w:cs="Times New Roman"/>
          <w:color w:val="282828"/>
          <w:sz w:val="24"/>
          <w:szCs w:val="24"/>
        </w:rPr>
        <w:t xml:space="preserve"> </w:t>
      </w:r>
      <w:r>
        <w:rPr>
          <w:rFonts w:ascii="Times New Roman" w:hAnsi="Times New Roman" w:cs="Times New Roman"/>
          <w:color w:val="282828"/>
          <w:sz w:val="24"/>
          <w:szCs w:val="24"/>
        </w:rPr>
        <w:t>familiedirektoratet 18/2016</w:t>
      </w:r>
    </w:p>
    <w:p w14:paraId="29AEC6E5" w14:textId="3110F84A" w:rsidR="003917C2" w:rsidRDefault="003917C2" w:rsidP="00900BF4">
      <w:pPr>
        <w:spacing w:line="276" w:lineRule="auto"/>
        <w:rPr>
          <w:rFonts w:ascii="Times New Roman" w:hAnsi="Times New Roman" w:cs="Times New Roman"/>
          <w:color w:val="282828"/>
          <w:sz w:val="24"/>
          <w:szCs w:val="24"/>
        </w:rPr>
      </w:pPr>
    </w:p>
    <w:p w14:paraId="24CC51FB" w14:textId="69C2AA32" w:rsidR="003917C2" w:rsidRDefault="003917C2" w:rsidP="003917C2">
      <w:pPr>
        <w:spacing w:line="276" w:lineRule="auto"/>
        <w:rPr>
          <w:rFonts w:ascii="Times New Roman" w:hAnsi="Times New Roman" w:cs="Times New Roman"/>
          <w:color w:val="282828"/>
          <w:sz w:val="24"/>
          <w:szCs w:val="24"/>
        </w:rPr>
      </w:pPr>
    </w:p>
    <w:p w14:paraId="4582A715" w14:textId="4050AC44" w:rsidR="003F4245" w:rsidRDefault="003F4245" w:rsidP="003917C2">
      <w:pPr>
        <w:spacing w:line="276" w:lineRule="auto"/>
        <w:rPr>
          <w:rFonts w:ascii="Times New Roman" w:hAnsi="Times New Roman" w:cs="Times New Roman"/>
          <w:color w:val="282828"/>
          <w:sz w:val="24"/>
          <w:szCs w:val="24"/>
        </w:rPr>
      </w:pPr>
    </w:p>
    <w:p w14:paraId="71ED8C29" w14:textId="77777777" w:rsidR="003F4245" w:rsidRDefault="003F4245" w:rsidP="003917C2">
      <w:pPr>
        <w:spacing w:line="276" w:lineRule="auto"/>
        <w:rPr>
          <w:rFonts w:ascii="Times New Roman" w:hAnsi="Times New Roman" w:cs="Times New Roman"/>
          <w:b/>
          <w:color w:val="282828"/>
          <w:sz w:val="24"/>
          <w:szCs w:val="24"/>
        </w:rPr>
      </w:pPr>
    </w:p>
    <w:p w14:paraId="7311F217" w14:textId="77777777" w:rsidR="003917C2" w:rsidRPr="00900BF4" w:rsidRDefault="003917C2" w:rsidP="00900BF4">
      <w:pPr>
        <w:spacing w:line="276" w:lineRule="auto"/>
        <w:rPr>
          <w:rFonts w:ascii="Times New Roman" w:hAnsi="Times New Roman" w:cs="Times New Roman"/>
          <w:color w:val="282828"/>
          <w:sz w:val="24"/>
          <w:szCs w:val="24"/>
        </w:rPr>
      </w:pPr>
    </w:p>
    <w:sectPr w:rsidR="003917C2" w:rsidRPr="00900BF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13AF" w14:textId="77777777" w:rsidR="008D619E" w:rsidRDefault="008D619E" w:rsidP="00D31AA4">
      <w:pPr>
        <w:spacing w:after="0" w:line="240" w:lineRule="auto"/>
      </w:pPr>
      <w:r>
        <w:separator/>
      </w:r>
    </w:p>
  </w:endnote>
  <w:endnote w:type="continuationSeparator" w:id="0">
    <w:p w14:paraId="68C221B5" w14:textId="77777777" w:rsidR="008D619E" w:rsidRDefault="008D619E" w:rsidP="00D3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732125"/>
      <w:docPartObj>
        <w:docPartGallery w:val="Page Numbers (Bottom of Page)"/>
        <w:docPartUnique/>
      </w:docPartObj>
    </w:sdtPr>
    <w:sdtEndPr/>
    <w:sdtContent>
      <w:p w14:paraId="025232AE" w14:textId="0A2E14F1" w:rsidR="00D31AA4" w:rsidRDefault="00D31AA4">
        <w:pPr>
          <w:pStyle w:val="Bunntekst"/>
          <w:jc w:val="right"/>
        </w:pPr>
        <w:r>
          <w:fldChar w:fldCharType="begin"/>
        </w:r>
        <w:r>
          <w:instrText>PAGE   \* MERGEFORMAT</w:instrText>
        </w:r>
        <w:r>
          <w:fldChar w:fldCharType="separate"/>
        </w:r>
        <w:r w:rsidR="00EC70FF">
          <w:rPr>
            <w:noProof/>
          </w:rPr>
          <w:t>1</w:t>
        </w:r>
        <w:r>
          <w:fldChar w:fldCharType="end"/>
        </w:r>
      </w:p>
    </w:sdtContent>
  </w:sdt>
  <w:p w14:paraId="13388F71" w14:textId="77777777" w:rsidR="00D31AA4" w:rsidRDefault="00D31A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7521" w14:textId="77777777" w:rsidR="008D619E" w:rsidRDefault="008D619E" w:rsidP="00D31AA4">
      <w:pPr>
        <w:spacing w:after="0" w:line="240" w:lineRule="auto"/>
      </w:pPr>
      <w:r>
        <w:separator/>
      </w:r>
    </w:p>
  </w:footnote>
  <w:footnote w:type="continuationSeparator" w:id="0">
    <w:p w14:paraId="4AFD7936" w14:textId="77777777" w:rsidR="008D619E" w:rsidRDefault="008D619E" w:rsidP="00D31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66A"/>
    <w:multiLevelType w:val="hybridMultilevel"/>
    <w:tmpl w:val="EB5E2C46"/>
    <w:lvl w:ilvl="0" w:tplc="CE38CF36">
      <w:start w:val="1"/>
      <w:numFmt w:val="bullet"/>
      <w:lvlText w:val="•"/>
      <w:lvlJc w:val="left"/>
      <w:pPr>
        <w:tabs>
          <w:tab w:val="num" w:pos="720"/>
        </w:tabs>
        <w:ind w:left="720" w:hanging="360"/>
      </w:pPr>
      <w:rPr>
        <w:rFonts w:ascii="Arial" w:hAnsi="Arial" w:hint="default"/>
      </w:rPr>
    </w:lvl>
    <w:lvl w:ilvl="1" w:tplc="089CC092" w:tentative="1">
      <w:start w:val="1"/>
      <w:numFmt w:val="bullet"/>
      <w:lvlText w:val="•"/>
      <w:lvlJc w:val="left"/>
      <w:pPr>
        <w:tabs>
          <w:tab w:val="num" w:pos="1440"/>
        </w:tabs>
        <w:ind w:left="1440" w:hanging="360"/>
      </w:pPr>
      <w:rPr>
        <w:rFonts w:ascii="Arial" w:hAnsi="Arial" w:hint="default"/>
      </w:rPr>
    </w:lvl>
    <w:lvl w:ilvl="2" w:tplc="1DBAF08C" w:tentative="1">
      <w:start w:val="1"/>
      <w:numFmt w:val="bullet"/>
      <w:lvlText w:val="•"/>
      <w:lvlJc w:val="left"/>
      <w:pPr>
        <w:tabs>
          <w:tab w:val="num" w:pos="2160"/>
        </w:tabs>
        <w:ind w:left="2160" w:hanging="360"/>
      </w:pPr>
      <w:rPr>
        <w:rFonts w:ascii="Arial" w:hAnsi="Arial" w:hint="default"/>
      </w:rPr>
    </w:lvl>
    <w:lvl w:ilvl="3" w:tplc="F2F898A0" w:tentative="1">
      <w:start w:val="1"/>
      <w:numFmt w:val="bullet"/>
      <w:lvlText w:val="•"/>
      <w:lvlJc w:val="left"/>
      <w:pPr>
        <w:tabs>
          <w:tab w:val="num" w:pos="2880"/>
        </w:tabs>
        <w:ind w:left="2880" w:hanging="360"/>
      </w:pPr>
      <w:rPr>
        <w:rFonts w:ascii="Arial" w:hAnsi="Arial" w:hint="default"/>
      </w:rPr>
    </w:lvl>
    <w:lvl w:ilvl="4" w:tplc="B2D07876" w:tentative="1">
      <w:start w:val="1"/>
      <w:numFmt w:val="bullet"/>
      <w:lvlText w:val="•"/>
      <w:lvlJc w:val="left"/>
      <w:pPr>
        <w:tabs>
          <w:tab w:val="num" w:pos="3600"/>
        </w:tabs>
        <w:ind w:left="3600" w:hanging="360"/>
      </w:pPr>
      <w:rPr>
        <w:rFonts w:ascii="Arial" w:hAnsi="Arial" w:hint="default"/>
      </w:rPr>
    </w:lvl>
    <w:lvl w:ilvl="5" w:tplc="E39EA4C0" w:tentative="1">
      <w:start w:val="1"/>
      <w:numFmt w:val="bullet"/>
      <w:lvlText w:val="•"/>
      <w:lvlJc w:val="left"/>
      <w:pPr>
        <w:tabs>
          <w:tab w:val="num" w:pos="4320"/>
        </w:tabs>
        <w:ind w:left="4320" w:hanging="360"/>
      </w:pPr>
      <w:rPr>
        <w:rFonts w:ascii="Arial" w:hAnsi="Arial" w:hint="default"/>
      </w:rPr>
    </w:lvl>
    <w:lvl w:ilvl="6" w:tplc="E3781B9C" w:tentative="1">
      <w:start w:val="1"/>
      <w:numFmt w:val="bullet"/>
      <w:lvlText w:val="•"/>
      <w:lvlJc w:val="left"/>
      <w:pPr>
        <w:tabs>
          <w:tab w:val="num" w:pos="5040"/>
        </w:tabs>
        <w:ind w:left="5040" w:hanging="360"/>
      </w:pPr>
      <w:rPr>
        <w:rFonts w:ascii="Arial" w:hAnsi="Arial" w:hint="default"/>
      </w:rPr>
    </w:lvl>
    <w:lvl w:ilvl="7" w:tplc="751C2126" w:tentative="1">
      <w:start w:val="1"/>
      <w:numFmt w:val="bullet"/>
      <w:lvlText w:val="•"/>
      <w:lvlJc w:val="left"/>
      <w:pPr>
        <w:tabs>
          <w:tab w:val="num" w:pos="5760"/>
        </w:tabs>
        <w:ind w:left="5760" w:hanging="360"/>
      </w:pPr>
      <w:rPr>
        <w:rFonts w:ascii="Arial" w:hAnsi="Arial" w:hint="default"/>
      </w:rPr>
    </w:lvl>
    <w:lvl w:ilvl="8" w:tplc="F65253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493697"/>
    <w:multiLevelType w:val="hybridMultilevel"/>
    <w:tmpl w:val="923EC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2D7648"/>
    <w:multiLevelType w:val="hybridMultilevel"/>
    <w:tmpl w:val="E166927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1F343829"/>
    <w:multiLevelType w:val="hybridMultilevel"/>
    <w:tmpl w:val="9066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7535FC"/>
    <w:multiLevelType w:val="hybridMultilevel"/>
    <w:tmpl w:val="1B06FD3E"/>
    <w:lvl w:ilvl="0" w:tplc="04090001">
      <w:start w:val="1"/>
      <w:numFmt w:val="bullet"/>
      <w:lvlText w:val=""/>
      <w:lvlJc w:val="left"/>
      <w:pPr>
        <w:ind w:left="1428" w:hanging="360"/>
      </w:pPr>
      <w:rPr>
        <w:rFonts w:ascii="Symbol" w:hAnsi="Symbol" w:hint="default"/>
      </w:rPr>
    </w:lvl>
    <w:lvl w:ilvl="1" w:tplc="F28C6EEC">
      <w:numFmt w:val="bullet"/>
      <w:lvlText w:val="-"/>
      <w:lvlJc w:val="left"/>
      <w:pPr>
        <w:ind w:left="2148" w:hanging="360"/>
      </w:pPr>
      <w:rPr>
        <w:rFonts w:ascii="Calibri" w:eastAsiaTheme="minorHAnsi" w:hAnsi="Calibri" w:cstheme="minorBidi" w:hint="default"/>
        <w:i w:val="0"/>
        <w:sz w:val="22"/>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3AF2BB9"/>
    <w:multiLevelType w:val="hybridMultilevel"/>
    <w:tmpl w:val="3314006A"/>
    <w:lvl w:ilvl="0" w:tplc="3B5CA14C">
      <w:start w:val="1"/>
      <w:numFmt w:val="bullet"/>
      <w:lvlText w:val="•"/>
      <w:lvlJc w:val="left"/>
      <w:pPr>
        <w:tabs>
          <w:tab w:val="num" w:pos="720"/>
        </w:tabs>
        <w:ind w:left="720" w:hanging="360"/>
      </w:pPr>
      <w:rPr>
        <w:rFonts w:ascii="Arial" w:hAnsi="Arial" w:hint="default"/>
      </w:rPr>
    </w:lvl>
    <w:lvl w:ilvl="1" w:tplc="6C84600C" w:tentative="1">
      <w:start w:val="1"/>
      <w:numFmt w:val="bullet"/>
      <w:lvlText w:val="•"/>
      <w:lvlJc w:val="left"/>
      <w:pPr>
        <w:tabs>
          <w:tab w:val="num" w:pos="1440"/>
        </w:tabs>
        <w:ind w:left="1440" w:hanging="360"/>
      </w:pPr>
      <w:rPr>
        <w:rFonts w:ascii="Arial" w:hAnsi="Arial" w:hint="default"/>
      </w:rPr>
    </w:lvl>
    <w:lvl w:ilvl="2" w:tplc="1E0AC2A6" w:tentative="1">
      <w:start w:val="1"/>
      <w:numFmt w:val="bullet"/>
      <w:lvlText w:val="•"/>
      <w:lvlJc w:val="left"/>
      <w:pPr>
        <w:tabs>
          <w:tab w:val="num" w:pos="2160"/>
        </w:tabs>
        <w:ind w:left="2160" w:hanging="360"/>
      </w:pPr>
      <w:rPr>
        <w:rFonts w:ascii="Arial" w:hAnsi="Arial" w:hint="default"/>
      </w:rPr>
    </w:lvl>
    <w:lvl w:ilvl="3" w:tplc="10AE6972" w:tentative="1">
      <w:start w:val="1"/>
      <w:numFmt w:val="bullet"/>
      <w:lvlText w:val="•"/>
      <w:lvlJc w:val="left"/>
      <w:pPr>
        <w:tabs>
          <w:tab w:val="num" w:pos="2880"/>
        </w:tabs>
        <w:ind w:left="2880" w:hanging="360"/>
      </w:pPr>
      <w:rPr>
        <w:rFonts w:ascii="Arial" w:hAnsi="Arial" w:hint="default"/>
      </w:rPr>
    </w:lvl>
    <w:lvl w:ilvl="4" w:tplc="AF468CE2" w:tentative="1">
      <w:start w:val="1"/>
      <w:numFmt w:val="bullet"/>
      <w:lvlText w:val="•"/>
      <w:lvlJc w:val="left"/>
      <w:pPr>
        <w:tabs>
          <w:tab w:val="num" w:pos="3600"/>
        </w:tabs>
        <w:ind w:left="3600" w:hanging="360"/>
      </w:pPr>
      <w:rPr>
        <w:rFonts w:ascii="Arial" w:hAnsi="Arial" w:hint="default"/>
      </w:rPr>
    </w:lvl>
    <w:lvl w:ilvl="5" w:tplc="3BC2D088" w:tentative="1">
      <w:start w:val="1"/>
      <w:numFmt w:val="bullet"/>
      <w:lvlText w:val="•"/>
      <w:lvlJc w:val="left"/>
      <w:pPr>
        <w:tabs>
          <w:tab w:val="num" w:pos="4320"/>
        </w:tabs>
        <w:ind w:left="4320" w:hanging="360"/>
      </w:pPr>
      <w:rPr>
        <w:rFonts w:ascii="Arial" w:hAnsi="Arial" w:hint="default"/>
      </w:rPr>
    </w:lvl>
    <w:lvl w:ilvl="6" w:tplc="A06490E8" w:tentative="1">
      <w:start w:val="1"/>
      <w:numFmt w:val="bullet"/>
      <w:lvlText w:val="•"/>
      <w:lvlJc w:val="left"/>
      <w:pPr>
        <w:tabs>
          <w:tab w:val="num" w:pos="5040"/>
        </w:tabs>
        <w:ind w:left="5040" w:hanging="360"/>
      </w:pPr>
      <w:rPr>
        <w:rFonts w:ascii="Arial" w:hAnsi="Arial" w:hint="default"/>
      </w:rPr>
    </w:lvl>
    <w:lvl w:ilvl="7" w:tplc="AACCE326" w:tentative="1">
      <w:start w:val="1"/>
      <w:numFmt w:val="bullet"/>
      <w:lvlText w:val="•"/>
      <w:lvlJc w:val="left"/>
      <w:pPr>
        <w:tabs>
          <w:tab w:val="num" w:pos="5760"/>
        </w:tabs>
        <w:ind w:left="5760" w:hanging="360"/>
      </w:pPr>
      <w:rPr>
        <w:rFonts w:ascii="Arial" w:hAnsi="Arial" w:hint="default"/>
      </w:rPr>
    </w:lvl>
    <w:lvl w:ilvl="8" w:tplc="BD2E11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114F37"/>
    <w:multiLevelType w:val="hybridMultilevel"/>
    <w:tmpl w:val="3190C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BB2A95"/>
    <w:multiLevelType w:val="hybridMultilevel"/>
    <w:tmpl w:val="A4225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B131AF"/>
    <w:multiLevelType w:val="hybridMultilevel"/>
    <w:tmpl w:val="10FE408C"/>
    <w:lvl w:ilvl="0" w:tplc="0409000F">
      <w:start w:val="1"/>
      <w:numFmt w:val="decimal"/>
      <w:lvlText w:val="%1."/>
      <w:lvlJc w:val="left"/>
      <w:pPr>
        <w:ind w:left="720" w:hanging="360"/>
      </w:pPr>
    </w:lvl>
    <w:lvl w:ilvl="1" w:tplc="B824C6B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365E8"/>
    <w:multiLevelType w:val="hybridMultilevel"/>
    <w:tmpl w:val="41B6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C4179"/>
    <w:multiLevelType w:val="hybridMultilevel"/>
    <w:tmpl w:val="48C88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035B7A"/>
    <w:multiLevelType w:val="hybridMultilevel"/>
    <w:tmpl w:val="571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2152E"/>
    <w:multiLevelType w:val="hybridMultilevel"/>
    <w:tmpl w:val="A0D0CBC6"/>
    <w:lvl w:ilvl="0" w:tplc="3A2C1A6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610359"/>
    <w:multiLevelType w:val="hybridMultilevel"/>
    <w:tmpl w:val="9614F836"/>
    <w:lvl w:ilvl="0" w:tplc="D47E6518">
      <w:start w:val="1"/>
      <w:numFmt w:val="lowerLetter"/>
      <w:lvlText w:val="%1)"/>
      <w:lvlJc w:val="left"/>
      <w:pPr>
        <w:ind w:left="420" w:hanging="360"/>
      </w:pPr>
      <w:rPr>
        <w:rFonts w:hint="default"/>
        <w:color w:val="auto"/>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4" w15:restartNumberingAfterBreak="0">
    <w:nsid w:val="502145BC"/>
    <w:multiLevelType w:val="hybridMultilevel"/>
    <w:tmpl w:val="E9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83738"/>
    <w:multiLevelType w:val="hybridMultilevel"/>
    <w:tmpl w:val="D902CD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523F721B"/>
    <w:multiLevelType w:val="hybridMultilevel"/>
    <w:tmpl w:val="4B683306"/>
    <w:lvl w:ilvl="0" w:tplc="6C7C394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7512CC"/>
    <w:multiLevelType w:val="hybridMultilevel"/>
    <w:tmpl w:val="BBA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36FA"/>
    <w:multiLevelType w:val="hybridMultilevel"/>
    <w:tmpl w:val="E508E192"/>
    <w:lvl w:ilvl="0" w:tplc="D47E6518">
      <w:start w:val="1"/>
      <w:numFmt w:val="lowerLetter"/>
      <w:lvlText w:val="%1)"/>
      <w:lvlJc w:val="left"/>
      <w:pPr>
        <w:ind w:left="420" w:hanging="360"/>
      </w:pPr>
      <w:rPr>
        <w:rFonts w:hint="default"/>
        <w:color w:val="auto"/>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9" w15:restartNumberingAfterBreak="0">
    <w:nsid w:val="6471057B"/>
    <w:multiLevelType w:val="hybridMultilevel"/>
    <w:tmpl w:val="FA8C79E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655241F5"/>
    <w:multiLevelType w:val="hybridMultilevel"/>
    <w:tmpl w:val="3D1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C55FC"/>
    <w:multiLevelType w:val="hybridMultilevel"/>
    <w:tmpl w:val="E04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F72A9"/>
    <w:multiLevelType w:val="hybridMultilevel"/>
    <w:tmpl w:val="1ED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12"/>
  </w:num>
  <w:num w:numId="9">
    <w:abstractNumId w:val="1"/>
  </w:num>
  <w:num w:numId="10">
    <w:abstractNumId w:val="11"/>
  </w:num>
  <w:num w:numId="11">
    <w:abstractNumId w:val="8"/>
  </w:num>
  <w:num w:numId="12">
    <w:abstractNumId w:val="14"/>
  </w:num>
  <w:num w:numId="13">
    <w:abstractNumId w:val="4"/>
  </w:num>
  <w:num w:numId="14">
    <w:abstractNumId w:val="17"/>
  </w:num>
  <w:num w:numId="15">
    <w:abstractNumId w:val="22"/>
  </w:num>
  <w:num w:numId="16">
    <w:abstractNumId w:val="21"/>
  </w:num>
  <w:num w:numId="17">
    <w:abstractNumId w:val="20"/>
  </w:num>
  <w:num w:numId="18">
    <w:abstractNumId w:val="9"/>
  </w:num>
  <w:num w:numId="19">
    <w:abstractNumId w:val="6"/>
  </w:num>
  <w:num w:numId="20">
    <w:abstractNumId w:val="7"/>
  </w:num>
  <w:num w:numId="21">
    <w:abstractNumId w:val="19"/>
  </w:num>
  <w:num w:numId="22">
    <w:abstractNumId w:val="2"/>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07"/>
    <w:rsid w:val="00004003"/>
    <w:rsid w:val="00037841"/>
    <w:rsid w:val="00047B1E"/>
    <w:rsid w:val="00051FCB"/>
    <w:rsid w:val="000646CA"/>
    <w:rsid w:val="00064D4B"/>
    <w:rsid w:val="00072D11"/>
    <w:rsid w:val="000900EB"/>
    <w:rsid w:val="000A3024"/>
    <w:rsid w:val="000B0597"/>
    <w:rsid w:val="000B18BF"/>
    <w:rsid w:val="000B6D07"/>
    <w:rsid w:val="000C78A8"/>
    <w:rsid w:val="000E5D6B"/>
    <w:rsid w:val="000E7B09"/>
    <w:rsid w:val="000F3086"/>
    <w:rsid w:val="00103A1D"/>
    <w:rsid w:val="0010522A"/>
    <w:rsid w:val="001175A5"/>
    <w:rsid w:val="00132B22"/>
    <w:rsid w:val="0013797E"/>
    <w:rsid w:val="001451CD"/>
    <w:rsid w:val="00154F92"/>
    <w:rsid w:val="001739D9"/>
    <w:rsid w:val="001848D9"/>
    <w:rsid w:val="00187E06"/>
    <w:rsid w:val="001917DD"/>
    <w:rsid w:val="001A4E3C"/>
    <w:rsid w:val="001B1A4A"/>
    <w:rsid w:val="001B2E97"/>
    <w:rsid w:val="001E07E1"/>
    <w:rsid w:val="001F1232"/>
    <w:rsid w:val="00205A36"/>
    <w:rsid w:val="00207BF5"/>
    <w:rsid w:val="00211F31"/>
    <w:rsid w:val="00224B83"/>
    <w:rsid w:val="002319B5"/>
    <w:rsid w:val="002352EF"/>
    <w:rsid w:val="002378EB"/>
    <w:rsid w:val="00242EE2"/>
    <w:rsid w:val="002442A2"/>
    <w:rsid w:val="00244307"/>
    <w:rsid w:val="002459B1"/>
    <w:rsid w:val="00273FB2"/>
    <w:rsid w:val="00274B5E"/>
    <w:rsid w:val="002842FC"/>
    <w:rsid w:val="0029745B"/>
    <w:rsid w:val="002A12D9"/>
    <w:rsid w:val="002B681B"/>
    <w:rsid w:val="002F1CEE"/>
    <w:rsid w:val="0030043D"/>
    <w:rsid w:val="00310BB3"/>
    <w:rsid w:val="003165E2"/>
    <w:rsid w:val="00326215"/>
    <w:rsid w:val="003319C6"/>
    <w:rsid w:val="003372A0"/>
    <w:rsid w:val="003378FD"/>
    <w:rsid w:val="0034434F"/>
    <w:rsid w:val="00366319"/>
    <w:rsid w:val="00390320"/>
    <w:rsid w:val="003917C2"/>
    <w:rsid w:val="003A3608"/>
    <w:rsid w:val="003C3B60"/>
    <w:rsid w:val="003E6A5C"/>
    <w:rsid w:val="003E7970"/>
    <w:rsid w:val="003F4245"/>
    <w:rsid w:val="00400811"/>
    <w:rsid w:val="0042003D"/>
    <w:rsid w:val="00425FB2"/>
    <w:rsid w:val="00426EF3"/>
    <w:rsid w:val="00447707"/>
    <w:rsid w:val="004502ED"/>
    <w:rsid w:val="004734E0"/>
    <w:rsid w:val="00483758"/>
    <w:rsid w:val="00483866"/>
    <w:rsid w:val="00483F48"/>
    <w:rsid w:val="00492C36"/>
    <w:rsid w:val="00496438"/>
    <w:rsid w:val="00496840"/>
    <w:rsid w:val="00496E92"/>
    <w:rsid w:val="004F3FDA"/>
    <w:rsid w:val="00505C6B"/>
    <w:rsid w:val="00524CE2"/>
    <w:rsid w:val="00534C13"/>
    <w:rsid w:val="005375D5"/>
    <w:rsid w:val="00550763"/>
    <w:rsid w:val="00552D92"/>
    <w:rsid w:val="00560F54"/>
    <w:rsid w:val="00562473"/>
    <w:rsid w:val="00571443"/>
    <w:rsid w:val="0058321C"/>
    <w:rsid w:val="00594D0D"/>
    <w:rsid w:val="005A182D"/>
    <w:rsid w:val="005A3904"/>
    <w:rsid w:val="005A6181"/>
    <w:rsid w:val="005D2B2D"/>
    <w:rsid w:val="005E0050"/>
    <w:rsid w:val="005E203D"/>
    <w:rsid w:val="005E5112"/>
    <w:rsid w:val="005E5827"/>
    <w:rsid w:val="005E78D0"/>
    <w:rsid w:val="005F704F"/>
    <w:rsid w:val="006278AB"/>
    <w:rsid w:val="0064017C"/>
    <w:rsid w:val="006579B2"/>
    <w:rsid w:val="00660322"/>
    <w:rsid w:val="00676984"/>
    <w:rsid w:val="006804EE"/>
    <w:rsid w:val="00687369"/>
    <w:rsid w:val="00690B6D"/>
    <w:rsid w:val="006C5678"/>
    <w:rsid w:val="007377BB"/>
    <w:rsid w:val="007653A3"/>
    <w:rsid w:val="007812BC"/>
    <w:rsid w:val="007C3EBF"/>
    <w:rsid w:val="007C7052"/>
    <w:rsid w:val="007E15D8"/>
    <w:rsid w:val="007E1FE6"/>
    <w:rsid w:val="00800CD7"/>
    <w:rsid w:val="00800E25"/>
    <w:rsid w:val="00815F55"/>
    <w:rsid w:val="00837EAF"/>
    <w:rsid w:val="008417D0"/>
    <w:rsid w:val="00843AE7"/>
    <w:rsid w:val="008915BC"/>
    <w:rsid w:val="00896222"/>
    <w:rsid w:val="0089657C"/>
    <w:rsid w:val="008B0E53"/>
    <w:rsid w:val="008B1C97"/>
    <w:rsid w:val="008B5ABC"/>
    <w:rsid w:val="008C25B0"/>
    <w:rsid w:val="008D619E"/>
    <w:rsid w:val="00900BF4"/>
    <w:rsid w:val="00904C36"/>
    <w:rsid w:val="00904CB0"/>
    <w:rsid w:val="00912633"/>
    <w:rsid w:val="00921086"/>
    <w:rsid w:val="009239AA"/>
    <w:rsid w:val="00953BBF"/>
    <w:rsid w:val="00956940"/>
    <w:rsid w:val="00970147"/>
    <w:rsid w:val="009C15BF"/>
    <w:rsid w:val="009C171D"/>
    <w:rsid w:val="009D6B29"/>
    <w:rsid w:val="009E1ABA"/>
    <w:rsid w:val="009E2305"/>
    <w:rsid w:val="009F5F52"/>
    <w:rsid w:val="009F67CF"/>
    <w:rsid w:val="009F6FED"/>
    <w:rsid w:val="00A00FEC"/>
    <w:rsid w:val="00A06794"/>
    <w:rsid w:val="00A150A0"/>
    <w:rsid w:val="00A161F9"/>
    <w:rsid w:val="00A32BD9"/>
    <w:rsid w:val="00A404E7"/>
    <w:rsid w:val="00A45DD2"/>
    <w:rsid w:val="00A56581"/>
    <w:rsid w:val="00A63E36"/>
    <w:rsid w:val="00A92131"/>
    <w:rsid w:val="00AA4B1B"/>
    <w:rsid w:val="00AD1C24"/>
    <w:rsid w:val="00AF06F1"/>
    <w:rsid w:val="00B1091B"/>
    <w:rsid w:val="00B204D7"/>
    <w:rsid w:val="00B32061"/>
    <w:rsid w:val="00B32732"/>
    <w:rsid w:val="00B367E5"/>
    <w:rsid w:val="00B4044B"/>
    <w:rsid w:val="00B40742"/>
    <w:rsid w:val="00B472B3"/>
    <w:rsid w:val="00B525B2"/>
    <w:rsid w:val="00B80258"/>
    <w:rsid w:val="00BA1E31"/>
    <w:rsid w:val="00BA5FB9"/>
    <w:rsid w:val="00BC355F"/>
    <w:rsid w:val="00BC6672"/>
    <w:rsid w:val="00BD3FDA"/>
    <w:rsid w:val="00BD56DD"/>
    <w:rsid w:val="00BF5597"/>
    <w:rsid w:val="00C1144C"/>
    <w:rsid w:val="00C149D4"/>
    <w:rsid w:val="00C15310"/>
    <w:rsid w:val="00C2164D"/>
    <w:rsid w:val="00C26CB2"/>
    <w:rsid w:val="00C3718D"/>
    <w:rsid w:val="00C44A49"/>
    <w:rsid w:val="00C74945"/>
    <w:rsid w:val="00C76958"/>
    <w:rsid w:val="00C84455"/>
    <w:rsid w:val="00C86F26"/>
    <w:rsid w:val="00C9625D"/>
    <w:rsid w:val="00CA55F3"/>
    <w:rsid w:val="00CB6F22"/>
    <w:rsid w:val="00CC23B5"/>
    <w:rsid w:val="00CC3035"/>
    <w:rsid w:val="00CD32D9"/>
    <w:rsid w:val="00CD3681"/>
    <w:rsid w:val="00CE0036"/>
    <w:rsid w:val="00CF3E31"/>
    <w:rsid w:val="00D105EA"/>
    <w:rsid w:val="00D31AA4"/>
    <w:rsid w:val="00D64A49"/>
    <w:rsid w:val="00D66474"/>
    <w:rsid w:val="00D80B16"/>
    <w:rsid w:val="00D84F55"/>
    <w:rsid w:val="00DA7463"/>
    <w:rsid w:val="00DC256D"/>
    <w:rsid w:val="00DC40CE"/>
    <w:rsid w:val="00DE1BDD"/>
    <w:rsid w:val="00DF0CF2"/>
    <w:rsid w:val="00DF5753"/>
    <w:rsid w:val="00DF796A"/>
    <w:rsid w:val="00E1104B"/>
    <w:rsid w:val="00E13432"/>
    <w:rsid w:val="00E15A88"/>
    <w:rsid w:val="00E21A92"/>
    <w:rsid w:val="00E36210"/>
    <w:rsid w:val="00E400C1"/>
    <w:rsid w:val="00E53086"/>
    <w:rsid w:val="00E54CF9"/>
    <w:rsid w:val="00E56445"/>
    <w:rsid w:val="00E957A6"/>
    <w:rsid w:val="00EA1C4D"/>
    <w:rsid w:val="00EA5E9B"/>
    <w:rsid w:val="00EA5EB7"/>
    <w:rsid w:val="00EB2334"/>
    <w:rsid w:val="00EB506C"/>
    <w:rsid w:val="00EB6818"/>
    <w:rsid w:val="00EC3D14"/>
    <w:rsid w:val="00EC70FF"/>
    <w:rsid w:val="00EC7F75"/>
    <w:rsid w:val="00ED3959"/>
    <w:rsid w:val="00EE1460"/>
    <w:rsid w:val="00EE1EDA"/>
    <w:rsid w:val="00EE2885"/>
    <w:rsid w:val="00EF4534"/>
    <w:rsid w:val="00F16410"/>
    <w:rsid w:val="00F2621E"/>
    <w:rsid w:val="00F30121"/>
    <w:rsid w:val="00F355E2"/>
    <w:rsid w:val="00F35C9F"/>
    <w:rsid w:val="00F74CCC"/>
    <w:rsid w:val="00F80398"/>
    <w:rsid w:val="00FA3B40"/>
    <w:rsid w:val="00FA756F"/>
    <w:rsid w:val="00FB0B85"/>
    <w:rsid w:val="00FD3861"/>
    <w:rsid w:val="00FE3D34"/>
    <w:rsid w:val="00FE3D43"/>
    <w:rsid w:val="00FE55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25597"/>
  <w15:docId w15:val="{14B2AE7A-C765-473E-B6CB-A127452F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07"/>
    <w:pPr>
      <w:spacing w:line="256" w:lineRule="auto"/>
    </w:pPr>
  </w:style>
  <w:style w:type="paragraph" w:styleId="Overskrift1">
    <w:name w:val="heading 1"/>
    <w:basedOn w:val="Normal"/>
    <w:next w:val="Normal"/>
    <w:link w:val="Overskrift1Tegn"/>
    <w:uiPriority w:val="9"/>
    <w:qFormat/>
    <w:rsid w:val="001451C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1451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1848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75D5"/>
    <w:pPr>
      <w:ind w:left="720"/>
      <w:contextualSpacing/>
    </w:pPr>
  </w:style>
  <w:style w:type="character" w:customStyle="1" w:styleId="Overskrift1Tegn">
    <w:name w:val="Overskrift 1 Tegn"/>
    <w:basedOn w:val="Standardskriftforavsnitt"/>
    <w:link w:val="Overskrift1"/>
    <w:uiPriority w:val="9"/>
    <w:rsid w:val="001451CD"/>
    <w:rPr>
      <w:rFonts w:asciiTheme="majorHAnsi" w:eastAsiaTheme="majorEastAsia" w:hAnsiTheme="majorHAnsi" w:cstheme="majorBidi"/>
      <w:b/>
      <w:bCs/>
      <w:color w:val="2D4F8E" w:themeColor="accent1" w:themeShade="B5"/>
      <w:sz w:val="32"/>
      <w:szCs w:val="32"/>
    </w:rPr>
  </w:style>
  <w:style w:type="paragraph" w:styleId="Tittel">
    <w:name w:val="Title"/>
    <w:basedOn w:val="Normal"/>
    <w:next w:val="Normal"/>
    <w:link w:val="TittelTegn"/>
    <w:uiPriority w:val="10"/>
    <w:qFormat/>
    <w:rsid w:val="001451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451CD"/>
    <w:rPr>
      <w:rFonts w:asciiTheme="majorHAnsi" w:eastAsiaTheme="majorEastAsia" w:hAnsiTheme="majorHAnsi" w:cstheme="majorBidi"/>
      <w:color w:val="323E4F" w:themeColor="text2" w:themeShade="BF"/>
      <w:spacing w:val="5"/>
      <w:kern w:val="28"/>
      <w:sz w:val="52"/>
      <w:szCs w:val="52"/>
    </w:rPr>
  </w:style>
  <w:style w:type="character" w:styleId="Svakutheving">
    <w:name w:val="Subtle Emphasis"/>
    <w:basedOn w:val="Standardskriftforavsnitt"/>
    <w:uiPriority w:val="19"/>
    <w:qFormat/>
    <w:rsid w:val="001451CD"/>
    <w:rPr>
      <w:i/>
      <w:iCs/>
      <w:color w:val="808080" w:themeColor="text1" w:themeTint="7F"/>
    </w:rPr>
  </w:style>
  <w:style w:type="paragraph" w:styleId="Undertittel">
    <w:name w:val="Subtitle"/>
    <w:basedOn w:val="Normal"/>
    <w:next w:val="Normal"/>
    <w:link w:val="UndertittelTegn"/>
    <w:uiPriority w:val="11"/>
    <w:qFormat/>
    <w:rsid w:val="001451C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1451CD"/>
    <w:rPr>
      <w:rFonts w:asciiTheme="majorHAnsi" w:eastAsiaTheme="majorEastAsia" w:hAnsiTheme="majorHAnsi" w:cstheme="majorBidi"/>
      <w:i/>
      <w:iCs/>
      <w:color w:val="4472C4" w:themeColor="accent1"/>
      <w:spacing w:val="15"/>
      <w:sz w:val="24"/>
      <w:szCs w:val="24"/>
    </w:rPr>
  </w:style>
  <w:style w:type="character" w:customStyle="1" w:styleId="Overskrift2Tegn">
    <w:name w:val="Overskrift 2 Tegn"/>
    <w:basedOn w:val="Standardskriftforavsnitt"/>
    <w:link w:val="Overskrift2"/>
    <w:uiPriority w:val="9"/>
    <w:rsid w:val="001451CD"/>
    <w:rPr>
      <w:rFonts w:asciiTheme="majorHAnsi" w:eastAsiaTheme="majorEastAsia" w:hAnsiTheme="majorHAnsi" w:cstheme="majorBidi"/>
      <w:b/>
      <w:bCs/>
      <w:color w:val="4472C4" w:themeColor="accent1"/>
      <w:sz w:val="26"/>
      <w:szCs w:val="26"/>
    </w:rPr>
  </w:style>
  <w:style w:type="paragraph" w:styleId="Bobletekst">
    <w:name w:val="Balloon Text"/>
    <w:basedOn w:val="Normal"/>
    <w:link w:val="BobletekstTegn"/>
    <w:uiPriority w:val="99"/>
    <w:semiHidden/>
    <w:unhideWhenUsed/>
    <w:rsid w:val="001451CD"/>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451CD"/>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310BB3"/>
    <w:rPr>
      <w:sz w:val="18"/>
      <w:szCs w:val="18"/>
    </w:rPr>
  </w:style>
  <w:style w:type="paragraph" w:styleId="Merknadstekst">
    <w:name w:val="annotation text"/>
    <w:basedOn w:val="Normal"/>
    <w:link w:val="MerknadstekstTegn"/>
    <w:uiPriority w:val="99"/>
    <w:semiHidden/>
    <w:unhideWhenUsed/>
    <w:rsid w:val="00310BB3"/>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310BB3"/>
    <w:rPr>
      <w:sz w:val="24"/>
      <w:szCs w:val="24"/>
    </w:rPr>
  </w:style>
  <w:style w:type="paragraph" w:styleId="Kommentaremne">
    <w:name w:val="annotation subject"/>
    <w:basedOn w:val="Merknadstekst"/>
    <w:next w:val="Merknadstekst"/>
    <w:link w:val="KommentaremneTegn"/>
    <w:uiPriority w:val="99"/>
    <w:semiHidden/>
    <w:unhideWhenUsed/>
    <w:rsid w:val="00310BB3"/>
    <w:rPr>
      <w:b/>
      <w:bCs/>
      <w:sz w:val="20"/>
      <w:szCs w:val="20"/>
    </w:rPr>
  </w:style>
  <w:style w:type="character" w:customStyle="1" w:styleId="KommentaremneTegn">
    <w:name w:val="Kommentaremne Tegn"/>
    <w:basedOn w:val="MerknadstekstTegn"/>
    <w:link w:val="Kommentaremne"/>
    <w:uiPriority w:val="99"/>
    <w:semiHidden/>
    <w:rsid w:val="00310BB3"/>
    <w:rPr>
      <w:b/>
      <w:bCs/>
      <w:sz w:val="20"/>
      <w:szCs w:val="20"/>
    </w:rPr>
  </w:style>
  <w:style w:type="character" w:customStyle="1" w:styleId="Overskrift3Tegn">
    <w:name w:val="Overskrift 3 Tegn"/>
    <w:basedOn w:val="Standardskriftforavsnitt"/>
    <w:link w:val="Overskrift3"/>
    <w:uiPriority w:val="9"/>
    <w:rsid w:val="001848D9"/>
    <w:rPr>
      <w:rFonts w:asciiTheme="majorHAnsi" w:eastAsiaTheme="majorEastAsia" w:hAnsiTheme="majorHAnsi" w:cstheme="majorBidi"/>
      <w:b/>
      <w:bCs/>
      <w:color w:val="4472C4" w:themeColor="accent1"/>
    </w:rPr>
  </w:style>
  <w:style w:type="paragraph" w:styleId="Revisjon">
    <w:name w:val="Revision"/>
    <w:hidden/>
    <w:uiPriority w:val="99"/>
    <w:semiHidden/>
    <w:rsid w:val="00B204D7"/>
    <w:pPr>
      <w:spacing w:after="0" w:line="240" w:lineRule="auto"/>
    </w:pPr>
  </w:style>
  <w:style w:type="paragraph" w:styleId="Topptekst">
    <w:name w:val="header"/>
    <w:basedOn w:val="Normal"/>
    <w:link w:val="TopptekstTegn"/>
    <w:uiPriority w:val="99"/>
    <w:unhideWhenUsed/>
    <w:rsid w:val="00D31A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1AA4"/>
  </w:style>
  <w:style w:type="paragraph" w:styleId="Bunntekst">
    <w:name w:val="footer"/>
    <w:basedOn w:val="Normal"/>
    <w:link w:val="BunntekstTegn"/>
    <w:uiPriority w:val="99"/>
    <w:unhideWhenUsed/>
    <w:rsid w:val="00D31A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8079">
      <w:bodyDiv w:val="1"/>
      <w:marLeft w:val="0"/>
      <w:marRight w:val="0"/>
      <w:marTop w:val="0"/>
      <w:marBottom w:val="0"/>
      <w:divBdr>
        <w:top w:val="none" w:sz="0" w:space="0" w:color="auto"/>
        <w:left w:val="none" w:sz="0" w:space="0" w:color="auto"/>
        <w:bottom w:val="none" w:sz="0" w:space="0" w:color="auto"/>
        <w:right w:val="none" w:sz="0" w:space="0" w:color="auto"/>
      </w:divBdr>
    </w:div>
    <w:div w:id="440801649">
      <w:bodyDiv w:val="1"/>
      <w:marLeft w:val="0"/>
      <w:marRight w:val="0"/>
      <w:marTop w:val="0"/>
      <w:marBottom w:val="0"/>
      <w:divBdr>
        <w:top w:val="none" w:sz="0" w:space="0" w:color="auto"/>
        <w:left w:val="none" w:sz="0" w:space="0" w:color="auto"/>
        <w:bottom w:val="none" w:sz="0" w:space="0" w:color="auto"/>
        <w:right w:val="none" w:sz="0" w:space="0" w:color="auto"/>
      </w:divBdr>
    </w:div>
    <w:div w:id="797725050">
      <w:bodyDiv w:val="1"/>
      <w:marLeft w:val="0"/>
      <w:marRight w:val="0"/>
      <w:marTop w:val="0"/>
      <w:marBottom w:val="0"/>
      <w:divBdr>
        <w:top w:val="none" w:sz="0" w:space="0" w:color="auto"/>
        <w:left w:val="none" w:sz="0" w:space="0" w:color="auto"/>
        <w:bottom w:val="none" w:sz="0" w:space="0" w:color="auto"/>
        <w:right w:val="none" w:sz="0" w:space="0" w:color="auto"/>
      </w:divBdr>
    </w:div>
    <w:div w:id="837231651">
      <w:bodyDiv w:val="1"/>
      <w:marLeft w:val="0"/>
      <w:marRight w:val="0"/>
      <w:marTop w:val="0"/>
      <w:marBottom w:val="0"/>
      <w:divBdr>
        <w:top w:val="none" w:sz="0" w:space="0" w:color="auto"/>
        <w:left w:val="none" w:sz="0" w:space="0" w:color="auto"/>
        <w:bottom w:val="none" w:sz="0" w:space="0" w:color="auto"/>
        <w:right w:val="none" w:sz="0" w:space="0" w:color="auto"/>
      </w:divBdr>
      <w:divsChild>
        <w:div w:id="1377239889">
          <w:marLeft w:val="547"/>
          <w:marRight w:val="0"/>
          <w:marTop w:val="0"/>
          <w:marBottom w:val="0"/>
          <w:divBdr>
            <w:top w:val="none" w:sz="0" w:space="0" w:color="auto"/>
            <w:left w:val="none" w:sz="0" w:space="0" w:color="auto"/>
            <w:bottom w:val="none" w:sz="0" w:space="0" w:color="auto"/>
            <w:right w:val="none" w:sz="0" w:space="0" w:color="auto"/>
          </w:divBdr>
        </w:div>
        <w:div w:id="523521639">
          <w:marLeft w:val="547"/>
          <w:marRight w:val="0"/>
          <w:marTop w:val="0"/>
          <w:marBottom w:val="0"/>
          <w:divBdr>
            <w:top w:val="none" w:sz="0" w:space="0" w:color="auto"/>
            <w:left w:val="none" w:sz="0" w:space="0" w:color="auto"/>
            <w:bottom w:val="none" w:sz="0" w:space="0" w:color="auto"/>
            <w:right w:val="none" w:sz="0" w:space="0" w:color="auto"/>
          </w:divBdr>
        </w:div>
        <w:div w:id="1734691800">
          <w:marLeft w:val="547"/>
          <w:marRight w:val="0"/>
          <w:marTop w:val="0"/>
          <w:marBottom w:val="0"/>
          <w:divBdr>
            <w:top w:val="none" w:sz="0" w:space="0" w:color="auto"/>
            <w:left w:val="none" w:sz="0" w:space="0" w:color="auto"/>
            <w:bottom w:val="none" w:sz="0" w:space="0" w:color="auto"/>
            <w:right w:val="none" w:sz="0" w:space="0" w:color="auto"/>
          </w:divBdr>
        </w:div>
      </w:divsChild>
    </w:div>
    <w:div w:id="1220096054">
      <w:bodyDiv w:val="1"/>
      <w:marLeft w:val="0"/>
      <w:marRight w:val="0"/>
      <w:marTop w:val="0"/>
      <w:marBottom w:val="0"/>
      <w:divBdr>
        <w:top w:val="none" w:sz="0" w:space="0" w:color="auto"/>
        <w:left w:val="none" w:sz="0" w:space="0" w:color="auto"/>
        <w:bottom w:val="none" w:sz="0" w:space="0" w:color="auto"/>
        <w:right w:val="none" w:sz="0" w:space="0" w:color="auto"/>
      </w:divBdr>
      <w:divsChild>
        <w:div w:id="877208809">
          <w:marLeft w:val="547"/>
          <w:marRight w:val="0"/>
          <w:marTop w:val="0"/>
          <w:marBottom w:val="0"/>
          <w:divBdr>
            <w:top w:val="none" w:sz="0" w:space="0" w:color="auto"/>
            <w:left w:val="none" w:sz="0" w:space="0" w:color="auto"/>
            <w:bottom w:val="none" w:sz="0" w:space="0" w:color="auto"/>
            <w:right w:val="none" w:sz="0" w:space="0" w:color="auto"/>
          </w:divBdr>
        </w:div>
        <w:div w:id="1067266484">
          <w:marLeft w:val="547"/>
          <w:marRight w:val="0"/>
          <w:marTop w:val="0"/>
          <w:marBottom w:val="0"/>
          <w:divBdr>
            <w:top w:val="none" w:sz="0" w:space="0" w:color="auto"/>
            <w:left w:val="none" w:sz="0" w:space="0" w:color="auto"/>
            <w:bottom w:val="none" w:sz="0" w:space="0" w:color="auto"/>
            <w:right w:val="none" w:sz="0" w:space="0" w:color="auto"/>
          </w:divBdr>
        </w:div>
        <w:div w:id="918638653">
          <w:marLeft w:val="547"/>
          <w:marRight w:val="0"/>
          <w:marTop w:val="0"/>
          <w:marBottom w:val="0"/>
          <w:divBdr>
            <w:top w:val="none" w:sz="0" w:space="0" w:color="auto"/>
            <w:left w:val="none" w:sz="0" w:space="0" w:color="auto"/>
            <w:bottom w:val="none" w:sz="0" w:space="0" w:color="auto"/>
            <w:right w:val="none" w:sz="0" w:space="0" w:color="auto"/>
          </w:divBdr>
        </w:div>
      </w:divsChild>
    </w:div>
    <w:div w:id="1227035823">
      <w:bodyDiv w:val="1"/>
      <w:marLeft w:val="0"/>
      <w:marRight w:val="0"/>
      <w:marTop w:val="0"/>
      <w:marBottom w:val="0"/>
      <w:divBdr>
        <w:top w:val="none" w:sz="0" w:space="0" w:color="auto"/>
        <w:left w:val="none" w:sz="0" w:space="0" w:color="auto"/>
        <w:bottom w:val="none" w:sz="0" w:space="0" w:color="auto"/>
        <w:right w:val="none" w:sz="0" w:space="0" w:color="auto"/>
      </w:divBdr>
    </w:div>
    <w:div w:id="1495023947">
      <w:bodyDiv w:val="1"/>
      <w:marLeft w:val="0"/>
      <w:marRight w:val="0"/>
      <w:marTop w:val="0"/>
      <w:marBottom w:val="0"/>
      <w:divBdr>
        <w:top w:val="none" w:sz="0" w:space="0" w:color="auto"/>
        <w:left w:val="none" w:sz="0" w:space="0" w:color="auto"/>
        <w:bottom w:val="none" w:sz="0" w:space="0" w:color="auto"/>
        <w:right w:val="none" w:sz="0" w:space="0" w:color="auto"/>
      </w:divBdr>
    </w:div>
    <w:div w:id="1917668183">
      <w:bodyDiv w:val="1"/>
      <w:marLeft w:val="0"/>
      <w:marRight w:val="0"/>
      <w:marTop w:val="0"/>
      <w:marBottom w:val="0"/>
      <w:divBdr>
        <w:top w:val="none" w:sz="0" w:space="0" w:color="auto"/>
        <w:left w:val="none" w:sz="0" w:space="0" w:color="auto"/>
        <w:bottom w:val="none" w:sz="0" w:space="0" w:color="auto"/>
        <w:right w:val="none" w:sz="0" w:space="0" w:color="auto"/>
      </w:divBdr>
    </w:div>
    <w:div w:id="20731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50283-56F3-41C5-B840-ECE9C9663CD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nb-NO"/>
        </a:p>
      </dgm:t>
    </dgm:pt>
    <dgm:pt modelId="{97F136E6-7276-4C2E-B05C-5C1A92FC65D4}">
      <dgm:prSet phldrT="[Tekst]"/>
      <dgm:spPr>
        <a:xfrm>
          <a:off x="2259657" y="390"/>
          <a:ext cx="967085" cy="967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Initiativ Ide</a:t>
          </a:r>
        </a:p>
      </dgm:t>
    </dgm:pt>
    <dgm:pt modelId="{337946C6-FAD4-4FB8-9290-A72E22EA1500}" type="parTrans" cxnId="{C52D43AB-A46C-4187-BEC6-8AD3D2C2CDB0}">
      <dgm:prSet/>
      <dgm:spPr/>
      <dgm:t>
        <a:bodyPr/>
        <a:lstStyle/>
        <a:p>
          <a:endParaRPr lang="nb-NO"/>
        </a:p>
      </dgm:t>
    </dgm:pt>
    <dgm:pt modelId="{777503C1-9467-4E03-94F3-D73B8FA33B85}" type="sibTrans" cxnId="{C52D43AB-A46C-4187-BEC6-8AD3D2C2CDB0}">
      <dgm:prSet/>
      <dgm:spPr>
        <a:xfrm rot="2160000">
          <a:off x="3196004" y="742848"/>
          <a:ext cx="256362" cy="326391"/>
        </a:xfrm>
        <a:solidFill>
          <a:srgbClr val="4F81BD">
            <a:tint val="60000"/>
            <a:hueOff val="0"/>
            <a:satOff val="0"/>
            <a:lumOff val="0"/>
            <a:alphaOff val="0"/>
          </a:srgbClr>
        </a:solidFill>
        <a:ln>
          <a:noFill/>
        </a:ln>
        <a:effectLst/>
      </dgm:spPr>
      <dgm:t>
        <a:bodyPr/>
        <a:lstStyle/>
        <a:p>
          <a:endParaRPr lang="nb-NO">
            <a:solidFill>
              <a:sysClr val="window" lastClr="FFFFFF"/>
            </a:solidFill>
            <a:latin typeface="Calibri"/>
            <a:ea typeface="+mn-ea"/>
            <a:cs typeface="+mn-cs"/>
          </a:endParaRPr>
        </a:p>
      </dgm:t>
    </dgm:pt>
    <dgm:pt modelId="{457AA0F6-581F-4591-AD7D-FC5E7A2194B8}">
      <dgm:prSet phldrT="[Tekst]"/>
      <dgm:spPr>
        <a:xfrm>
          <a:off x="3433369" y="853142"/>
          <a:ext cx="967085" cy="967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Praktiser i dagligdagen - utforsk ideen i praksis</a:t>
          </a:r>
        </a:p>
      </dgm:t>
    </dgm:pt>
    <dgm:pt modelId="{F7542F9F-5090-42E6-8403-5697E47EC2C3}" type="parTrans" cxnId="{E32EFA95-CDDC-446F-88BF-5EB2B4371A33}">
      <dgm:prSet/>
      <dgm:spPr/>
      <dgm:t>
        <a:bodyPr/>
        <a:lstStyle/>
        <a:p>
          <a:endParaRPr lang="nb-NO"/>
        </a:p>
      </dgm:t>
    </dgm:pt>
    <dgm:pt modelId="{8001B2B9-043F-40B7-9A98-F516CA010C15}" type="sibTrans" cxnId="{E32EFA95-CDDC-446F-88BF-5EB2B4371A33}">
      <dgm:prSet/>
      <dgm:spPr>
        <a:xfrm rot="6480000">
          <a:off x="3566814" y="1856479"/>
          <a:ext cx="256362" cy="326391"/>
        </a:xfrm>
        <a:solidFill>
          <a:srgbClr val="4F81BD">
            <a:tint val="60000"/>
            <a:hueOff val="0"/>
            <a:satOff val="0"/>
            <a:lumOff val="0"/>
            <a:alphaOff val="0"/>
          </a:srgbClr>
        </a:solidFill>
        <a:ln>
          <a:noFill/>
        </a:ln>
        <a:effectLst/>
      </dgm:spPr>
      <dgm:t>
        <a:bodyPr/>
        <a:lstStyle/>
        <a:p>
          <a:endParaRPr lang="nb-NO">
            <a:solidFill>
              <a:sysClr val="window" lastClr="FFFFFF"/>
            </a:solidFill>
            <a:latin typeface="Calibri"/>
            <a:ea typeface="+mn-ea"/>
            <a:cs typeface="+mn-cs"/>
          </a:endParaRPr>
        </a:p>
      </dgm:t>
    </dgm:pt>
    <dgm:pt modelId="{BBDB10EB-3955-4BC2-A361-1A60971D475A}">
      <dgm:prSet phldrT="[Tekst]"/>
      <dgm:spPr>
        <a:xfrm>
          <a:off x="2985051" y="2232924"/>
          <a:ext cx="967085" cy="967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Observer hva som skjer</a:t>
          </a:r>
        </a:p>
      </dgm:t>
    </dgm:pt>
    <dgm:pt modelId="{D5310E66-ECAB-410D-9AAC-73237F56F31F}" type="parTrans" cxnId="{F431432F-3206-4A90-857D-35A19BB3BA50}">
      <dgm:prSet/>
      <dgm:spPr/>
      <dgm:t>
        <a:bodyPr/>
        <a:lstStyle/>
        <a:p>
          <a:endParaRPr lang="nb-NO"/>
        </a:p>
      </dgm:t>
    </dgm:pt>
    <dgm:pt modelId="{0CC8B478-943D-4DBF-80D1-50E6AB08CD82}" type="sibTrans" cxnId="{F431432F-3206-4A90-857D-35A19BB3BA50}">
      <dgm:prSet/>
      <dgm:spPr>
        <a:xfrm rot="10800000">
          <a:off x="2622274" y="2553271"/>
          <a:ext cx="256362" cy="326391"/>
        </a:xfrm>
        <a:solidFill>
          <a:srgbClr val="4F81BD">
            <a:tint val="60000"/>
            <a:hueOff val="0"/>
            <a:satOff val="0"/>
            <a:lumOff val="0"/>
            <a:alphaOff val="0"/>
          </a:srgbClr>
        </a:solidFill>
        <a:ln>
          <a:noFill/>
        </a:ln>
        <a:effectLst/>
      </dgm:spPr>
      <dgm:t>
        <a:bodyPr/>
        <a:lstStyle/>
        <a:p>
          <a:endParaRPr lang="nb-NO">
            <a:solidFill>
              <a:sysClr val="window" lastClr="FFFFFF"/>
            </a:solidFill>
            <a:latin typeface="Calibri"/>
            <a:ea typeface="+mn-ea"/>
            <a:cs typeface="+mn-cs"/>
          </a:endParaRPr>
        </a:p>
      </dgm:t>
    </dgm:pt>
    <dgm:pt modelId="{8ED5BF1A-714F-4EBD-874D-B9A351007A91}">
      <dgm:prSet phldrT="[Tekst]"/>
      <dgm:spPr>
        <a:xfrm>
          <a:off x="1534263" y="2232924"/>
          <a:ext cx="967085" cy="967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Verbaliser Symboliser</a:t>
          </a:r>
        </a:p>
      </dgm:t>
    </dgm:pt>
    <dgm:pt modelId="{DA8C8A3C-4F5F-4B53-94C1-406346E626E8}" type="parTrans" cxnId="{73E41F74-D392-44FA-9487-824B9B8DAD70}">
      <dgm:prSet/>
      <dgm:spPr/>
      <dgm:t>
        <a:bodyPr/>
        <a:lstStyle/>
        <a:p>
          <a:endParaRPr lang="nb-NO"/>
        </a:p>
      </dgm:t>
    </dgm:pt>
    <dgm:pt modelId="{C475E538-8BEF-4362-9991-D51115D83289}" type="sibTrans" cxnId="{73E41F74-D392-44FA-9487-824B9B8DAD70}">
      <dgm:prSet/>
      <dgm:spPr>
        <a:xfrm rot="15120000">
          <a:off x="1667707" y="1870280"/>
          <a:ext cx="256362" cy="326391"/>
        </a:xfrm>
        <a:solidFill>
          <a:srgbClr val="4F81BD">
            <a:tint val="60000"/>
            <a:hueOff val="0"/>
            <a:satOff val="0"/>
            <a:lumOff val="0"/>
            <a:alphaOff val="0"/>
          </a:srgbClr>
        </a:solidFill>
        <a:ln>
          <a:noFill/>
        </a:ln>
        <a:effectLst/>
      </dgm:spPr>
      <dgm:t>
        <a:bodyPr/>
        <a:lstStyle/>
        <a:p>
          <a:endParaRPr lang="nb-NO">
            <a:solidFill>
              <a:sysClr val="window" lastClr="FFFFFF"/>
            </a:solidFill>
            <a:latin typeface="Calibri"/>
            <a:ea typeface="+mn-ea"/>
            <a:cs typeface="+mn-cs"/>
          </a:endParaRPr>
        </a:p>
      </dgm:t>
    </dgm:pt>
    <dgm:pt modelId="{429619EA-870D-474D-A290-C1B96602030C}">
      <dgm:prSet phldrT="[Tekst]"/>
      <dgm:spPr>
        <a:xfrm>
          <a:off x="1085945" y="853142"/>
          <a:ext cx="967085" cy="967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Fortell og del med andre</a:t>
          </a:r>
        </a:p>
      </dgm:t>
    </dgm:pt>
    <dgm:pt modelId="{79F1C4F8-670B-4612-8275-36CBD27300F8}" type="parTrans" cxnId="{2988FF1F-B88D-4E71-B1C4-A9C244589024}">
      <dgm:prSet/>
      <dgm:spPr/>
      <dgm:t>
        <a:bodyPr/>
        <a:lstStyle/>
        <a:p>
          <a:endParaRPr lang="nb-NO"/>
        </a:p>
      </dgm:t>
    </dgm:pt>
    <dgm:pt modelId="{F4ABC4D0-719E-4AC2-A6CE-5B61CF1751C5}" type="sibTrans" cxnId="{2988FF1F-B88D-4E71-B1C4-A9C244589024}">
      <dgm:prSet/>
      <dgm:spPr>
        <a:xfrm rot="19440000">
          <a:off x="2022292" y="751378"/>
          <a:ext cx="256362" cy="326391"/>
        </a:xfrm>
        <a:solidFill>
          <a:srgbClr val="4F81BD">
            <a:tint val="60000"/>
            <a:hueOff val="0"/>
            <a:satOff val="0"/>
            <a:lumOff val="0"/>
            <a:alphaOff val="0"/>
          </a:srgbClr>
        </a:solidFill>
        <a:ln>
          <a:noFill/>
        </a:ln>
        <a:effectLst/>
      </dgm:spPr>
      <dgm:t>
        <a:bodyPr/>
        <a:lstStyle/>
        <a:p>
          <a:endParaRPr lang="nb-NO">
            <a:solidFill>
              <a:sysClr val="window" lastClr="FFFFFF"/>
            </a:solidFill>
            <a:latin typeface="Calibri"/>
            <a:ea typeface="+mn-ea"/>
            <a:cs typeface="+mn-cs"/>
          </a:endParaRPr>
        </a:p>
      </dgm:t>
    </dgm:pt>
    <dgm:pt modelId="{5F547684-C2A5-48D4-8D6E-A68C6231D951}" type="pres">
      <dgm:prSet presAssocID="{21450283-56F3-41C5-B840-ECE9C9663CD4}" presName="cycle" presStyleCnt="0">
        <dgm:presLayoutVars>
          <dgm:dir/>
          <dgm:resizeHandles val="exact"/>
        </dgm:presLayoutVars>
      </dgm:prSet>
      <dgm:spPr/>
    </dgm:pt>
    <dgm:pt modelId="{74056100-9738-446A-89B3-8597912974D8}" type="pres">
      <dgm:prSet presAssocID="{97F136E6-7276-4C2E-B05C-5C1A92FC65D4}" presName="node" presStyleLbl="node1" presStyleIdx="0" presStyleCnt="5">
        <dgm:presLayoutVars>
          <dgm:bulletEnabled val="1"/>
        </dgm:presLayoutVars>
      </dgm:prSet>
      <dgm:spPr>
        <a:prstGeom prst="ellipse">
          <a:avLst/>
        </a:prstGeom>
      </dgm:spPr>
    </dgm:pt>
    <dgm:pt modelId="{9E685A2E-17DE-4E16-B327-6A555B3475D1}" type="pres">
      <dgm:prSet presAssocID="{777503C1-9467-4E03-94F3-D73B8FA33B85}" presName="sibTrans" presStyleLbl="sibTrans2D1" presStyleIdx="0" presStyleCnt="5"/>
      <dgm:spPr>
        <a:prstGeom prst="rightArrow">
          <a:avLst>
            <a:gd name="adj1" fmla="val 60000"/>
            <a:gd name="adj2" fmla="val 50000"/>
          </a:avLst>
        </a:prstGeom>
      </dgm:spPr>
    </dgm:pt>
    <dgm:pt modelId="{8AF0B2C0-A300-43C3-9DF8-0000B4FFEEC9}" type="pres">
      <dgm:prSet presAssocID="{777503C1-9467-4E03-94F3-D73B8FA33B85}" presName="connectorText" presStyleLbl="sibTrans2D1" presStyleIdx="0" presStyleCnt="5"/>
      <dgm:spPr/>
    </dgm:pt>
    <dgm:pt modelId="{8BB4B057-60CF-42AC-BB7E-BF4E370E2246}" type="pres">
      <dgm:prSet presAssocID="{457AA0F6-581F-4591-AD7D-FC5E7A2194B8}" presName="node" presStyleLbl="node1" presStyleIdx="1" presStyleCnt="5">
        <dgm:presLayoutVars>
          <dgm:bulletEnabled val="1"/>
        </dgm:presLayoutVars>
      </dgm:prSet>
      <dgm:spPr>
        <a:prstGeom prst="ellipse">
          <a:avLst/>
        </a:prstGeom>
      </dgm:spPr>
    </dgm:pt>
    <dgm:pt modelId="{E65B1746-C19E-4313-B67C-F0BA7E8E477A}" type="pres">
      <dgm:prSet presAssocID="{8001B2B9-043F-40B7-9A98-F516CA010C15}" presName="sibTrans" presStyleLbl="sibTrans2D1" presStyleIdx="1" presStyleCnt="5"/>
      <dgm:spPr>
        <a:prstGeom prst="rightArrow">
          <a:avLst>
            <a:gd name="adj1" fmla="val 60000"/>
            <a:gd name="adj2" fmla="val 50000"/>
          </a:avLst>
        </a:prstGeom>
      </dgm:spPr>
    </dgm:pt>
    <dgm:pt modelId="{D382FD36-E3D9-4F1B-8DCC-2FD232F13E59}" type="pres">
      <dgm:prSet presAssocID="{8001B2B9-043F-40B7-9A98-F516CA010C15}" presName="connectorText" presStyleLbl="sibTrans2D1" presStyleIdx="1" presStyleCnt="5"/>
      <dgm:spPr/>
    </dgm:pt>
    <dgm:pt modelId="{0A895124-E0D8-41DF-AC52-6E4FDB443BD7}" type="pres">
      <dgm:prSet presAssocID="{BBDB10EB-3955-4BC2-A361-1A60971D475A}" presName="node" presStyleLbl="node1" presStyleIdx="2" presStyleCnt="5">
        <dgm:presLayoutVars>
          <dgm:bulletEnabled val="1"/>
        </dgm:presLayoutVars>
      </dgm:prSet>
      <dgm:spPr>
        <a:prstGeom prst="ellipse">
          <a:avLst/>
        </a:prstGeom>
      </dgm:spPr>
    </dgm:pt>
    <dgm:pt modelId="{8C98578A-8620-40B4-93C3-15A4F6807E89}" type="pres">
      <dgm:prSet presAssocID="{0CC8B478-943D-4DBF-80D1-50E6AB08CD82}" presName="sibTrans" presStyleLbl="sibTrans2D1" presStyleIdx="2" presStyleCnt="5"/>
      <dgm:spPr>
        <a:prstGeom prst="rightArrow">
          <a:avLst>
            <a:gd name="adj1" fmla="val 60000"/>
            <a:gd name="adj2" fmla="val 50000"/>
          </a:avLst>
        </a:prstGeom>
      </dgm:spPr>
    </dgm:pt>
    <dgm:pt modelId="{08D10C25-6818-417B-9B6B-6C1F3117FA1E}" type="pres">
      <dgm:prSet presAssocID="{0CC8B478-943D-4DBF-80D1-50E6AB08CD82}" presName="connectorText" presStyleLbl="sibTrans2D1" presStyleIdx="2" presStyleCnt="5"/>
      <dgm:spPr/>
    </dgm:pt>
    <dgm:pt modelId="{226D7CD3-1B22-4438-A5DF-CC28E2C1E197}" type="pres">
      <dgm:prSet presAssocID="{8ED5BF1A-714F-4EBD-874D-B9A351007A91}" presName="node" presStyleLbl="node1" presStyleIdx="3" presStyleCnt="5">
        <dgm:presLayoutVars>
          <dgm:bulletEnabled val="1"/>
        </dgm:presLayoutVars>
      </dgm:prSet>
      <dgm:spPr>
        <a:prstGeom prst="ellipse">
          <a:avLst/>
        </a:prstGeom>
      </dgm:spPr>
    </dgm:pt>
    <dgm:pt modelId="{E8BBF473-17B8-4497-A304-F3CECC6D1A90}" type="pres">
      <dgm:prSet presAssocID="{C475E538-8BEF-4362-9991-D51115D83289}" presName="sibTrans" presStyleLbl="sibTrans2D1" presStyleIdx="3" presStyleCnt="5"/>
      <dgm:spPr>
        <a:prstGeom prst="rightArrow">
          <a:avLst>
            <a:gd name="adj1" fmla="val 60000"/>
            <a:gd name="adj2" fmla="val 50000"/>
          </a:avLst>
        </a:prstGeom>
      </dgm:spPr>
    </dgm:pt>
    <dgm:pt modelId="{1321DE40-E8B4-402F-B333-76BB0C82D980}" type="pres">
      <dgm:prSet presAssocID="{C475E538-8BEF-4362-9991-D51115D83289}" presName="connectorText" presStyleLbl="sibTrans2D1" presStyleIdx="3" presStyleCnt="5"/>
      <dgm:spPr/>
    </dgm:pt>
    <dgm:pt modelId="{A7D077CF-47BE-4A3D-8C4B-05A0DF1F92AC}" type="pres">
      <dgm:prSet presAssocID="{429619EA-870D-474D-A290-C1B96602030C}" presName="node" presStyleLbl="node1" presStyleIdx="4" presStyleCnt="5">
        <dgm:presLayoutVars>
          <dgm:bulletEnabled val="1"/>
        </dgm:presLayoutVars>
      </dgm:prSet>
      <dgm:spPr>
        <a:prstGeom prst="ellipse">
          <a:avLst/>
        </a:prstGeom>
      </dgm:spPr>
    </dgm:pt>
    <dgm:pt modelId="{307D1FF5-2541-4670-B978-9F00A84BE3AB}" type="pres">
      <dgm:prSet presAssocID="{F4ABC4D0-719E-4AC2-A6CE-5B61CF1751C5}" presName="sibTrans" presStyleLbl="sibTrans2D1" presStyleIdx="4" presStyleCnt="5"/>
      <dgm:spPr>
        <a:prstGeom prst="rightArrow">
          <a:avLst>
            <a:gd name="adj1" fmla="val 60000"/>
            <a:gd name="adj2" fmla="val 50000"/>
          </a:avLst>
        </a:prstGeom>
      </dgm:spPr>
    </dgm:pt>
    <dgm:pt modelId="{FF8E05CC-73F2-4018-AC16-91953420F974}" type="pres">
      <dgm:prSet presAssocID="{F4ABC4D0-719E-4AC2-A6CE-5B61CF1751C5}" presName="connectorText" presStyleLbl="sibTrans2D1" presStyleIdx="4" presStyleCnt="5"/>
      <dgm:spPr/>
    </dgm:pt>
  </dgm:ptLst>
  <dgm:cxnLst>
    <dgm:cxn modelId="{0376581E-D344-43C5-B068-9F6E2809FA06}" type="presOf" srcId="{F4ABC4D0-719E-4AC2-A6CE-5B61CF1751C5}" destId="{307D1FF5-2541-4670-B978-9F00A84BE3AB}" srcOrd="0" destOrd="0" presId="urn:microsoft.com/office/officeart/2005/8/layout/cycle2"/>
    <dgm:cxn modelId="{2988FF1F-B88D-4E71-B1C4-A9C244589024}" srcId="{21450283-56F3-41C5-B840-ECE9C9663CD4}" destId="{429619EA-870D-474D-A290-C1B96602030C}" srcOrd="4" destOrd="0" parTransId="{79F1C4F8-670B-4612-8275-36CBD27300F8}" sibTransId="{F4ABC4D0-719E-4AC2-A6CE-5B61CF1751C5}"/>
    <dgm:cxn modelId="{87825729-DBA7-413B-9DF9-418F93C5E66B}" type="presOf" srcId="{0CC8B478-943D-4DBF-80D1-50E6AB08CD82}" destId="{08D10C25-6818-417B-9B6B-6C1F3117FA1E}" srcOrd="1" destOrd="0" presId="urn:microsoft.com/office/officeart/2005/8/layout/cycle2"/>
    <dgm:cxn modelId="{F431432F-3206-4A90-857D-35A19BB3BA50}" srcId="{21450283-56F3-41C5-B840-ECE9C9663CD4}" destId="{BBDB10EB-3955-4BC2-A361-1A60971D475A}" srcOrd="2" destOrd="0" parTransId="{D5310E66-ECAB-410D-9AAC-73237F56F31F}" sibTransId="{0CC8B478-943D-4DBF-80D1-50E6AB08CD82}"/>
    <dgm:cxn modelId="{CD0A6231-4171-4BDC-A5AD-0323C2BA6585}" type="presOf" srcId="{C475E538-8BEF-4362-9991-D51115D83289}" destId="{1321DE40-E8B4-402F-B333-76BB0C82D980}" srcOrd="1" destOrd="0" presId="urn:microsoft.com/office/officeart/2005/8/layout/cycle2"/>
    <dgm:cxn modelId="{7544EE62-179E-497F-B9F2-1FA3E1D8C3A0}" type="presOf" srcId="{97F136E6-7276-4C2E-B05C-5C1A92FC65D4}" destId="{74056100-9738-446A-89B3-8597912974D8}" srcOrd="0" destOrd="0" presId="urn:microsoft.com/office/officeart/2005/8/layout/cycle2"/>
    <dgm:cxn modelId="{94032743-0ABC-4242-916A-24B0B53C8AD7}" type="presOf" srcId="{777503C1-9467-4E03-94F3-D73B8FA33B85}" destId="{9E685A2E-17DE-4E16-B327-6A555B3475D1}" srcOrd="0" destOrd="0" presId="urn:microsoft.com/office/officeart/2005/8/layout/cycle2"/>
    <dgm:cxn modelId="{DB527B68-F394-4777-A4C9-BCE527516E40}" type="presOf" srcId="{8ED5BF1A-714F-4EBD-874D-B9A351007A91}" destId="{226D7CD3-1B22-4438-A5DF-CC28E2C1E197}" srcOrd="0" destOrd="0" presId="urn:microsoft.com/office/officeart/2005/8/layout/cycle2"/>
    <dgm:cxn modelId="{FF078F4F-9296-4ED1-A057-98B5BB61F1B7}" type="presOf" srcId="{457AA0F6-581F-4591-AD7D-FC5E7A2194B8}" destId="{8BB4B057-60CF-42AC-BB7E-BF4E370E2246}" srcOrd="0" destOrd="0" presId="urn:microsoft.com/office/officeart/2005/8/layout/cycle2"/>
    <dgm:cxn modelId="{69375973-92D6-4C16-81E1-61E9C1079E35}" type="presOf" srcId="{777503C1-9467-4E03-94F3-D73B8FA33B85}" destId="{8AF0B2C0-A300-43C3-9DF8-0000B4FFEEC9}" srcOrd="1" destOrd="0" presId="urn:microsoft.com/office/officeart/2005/8/layout/cycle2"/>
    <dgm:cxn modelId="{73E41F74-D392-44FA-9487-824B9B8DAD70}" srcId="{21450283-56F3-41C5-B840-ECE9C9663CD4}" destId="{8ED5BF1A-714F-4EBD-874D-B9A351007A91}" srcOrd="3" destOrd="0" parTransId="{DA8C8A3C-4F5F-4B53-94C1-406346E626E8}" sibTransId="{C475E538-8BEF-4362-9991-D51115D83289}"/>
    <dgm:cxn modelId="{E5FD2A7E-741E-427F-A772-7A5DA40CD051}" type="presOf" srcId="{BBDB10EB-3955-4BC2-A361-1A60971D475A}" destId="{0A895124-E0D8-41DF-AC52-6E4FDB443BD7}" srcOrd="0" destOrd="0" presId="urn:microsoft.com/office/officeart/2005/8/layout/cycle2"/>
    <dgm:cxn modelId="{E32EFA95-CDDC-446F-88BF-5EB2B4371A33}" srcId="{21450283-56F3-41C5-B840-ECE9C9663CD4}" destId="{457AA0F6-581F-4591-AD7D-FC5E7A2194B8}" srcOrd="1" destOrd="0" parTransId="{F7542F9F-5090-42E6-8403-5697E47EC2C3}" sibTransId="{8001B2B9-043F-40B7-9A98-F516CA010C15}"/>
    <dgm:cxn modelId="{9B484F97-3A06-454C-854F-2AA28475131A}" type="presOf" srcId="{8001B2B9-043F-40B7-9A98-F516CA010C15}" destId="{D382FD36-E3D9-4F1B-8DCC-2FD232F13E59}" srcOrd="1" destOrd="0" presId="urn:microsoft.com/office/officeart/2005/8/layout/cycle2"/>
    <dgm:cxn modelId="{9B0E309E-1C7B-4E5D-85DD-588C07F6BD21}" type="presOf" srcId="{429619EA-870D-474D-A290-C1B96602030C}" destId="{A7D077CF-47BE-4A3D-8C4B-05A0DF1F92AC}" srcOrd="0" destOrd="0" presId="urn:microsoft.com/office/officeart/2005/8/layout/cycle2"/>
    <dgm:cxn modelId="{DC1DB9A4-2182-4EE5-9DEC-CB1C1E326381}" type="presOf" srcId="{0CC8B478-943D-4DBF-80D1-50E6AB08CD82}" destId="{8C98578A-8620-40B4-93C3-15A4F6807E89}" srcOrd="0" destOrd="0" presId="urn:microsoft.com/office/officeart/2005/8/layout/cycle2"/>
    <dgm:cxn modelId="{7D9827A9-A113-4F24-9650-996474FDE2B4}" type="presOf" srcId="{8001B2B9-043F-40B7-9A98-F516CA010C15}" destId="{E65B1746-C19E-4313-B67C-F0BA7E8E477A}" srcOrd="0" destOrd="0" presId="urn:microsoft.com/office/officeart/2005/8/layout/cycle2"/>
    <dgm:cxn modelId="{C52D43AB-A46C-4187-BEC6-8AD3D2C2CDB0}" srcId="{21450283-56F3-41C5-B840-ECE9C9663CD4}" destId="{97F136E6-7276-4C2E-B05C-5C1A92FC65D4}" srcOrd="0" destOrd="0" parTransId="{337946C6-FAD4-4FB8-9290-A72E22EA1500}" sibTransId="{777503C1-9467-4E03-94F3-D73B8FA33B85}"/>
    <dgm:cxn modelId="{409878B4-19CF-403F-B719-4B0C4CB5E15C}" type="presOf" srcId="{21450283-56F3-41C5-B840-ECE9C9663CD4}" destId="{5F547684-C2A5-48D4-8D6E-A68C6231D951}" srcOrd="0" destOrd="0" presId="urn:microsoft.com/office/officeart/2005/8/layout/cycle2"/>
    <dgm:cxn modelId="{8B5E49E5-1657-42F1-A148-185F2D21968E}" type="presOf" srcId="{F4ABC4D0-719E-4AC2-A6CE-5B61CF1751C5}" destId="{FF8E05CC-73F2-4018-AC16-91953420F974}" srcOrd="1" destOrd="0" presId="urn:microsoft.com/office/officeart/2005/8/layout/cycle2"/>
    <dgm:cxn modelId="{0B0B90F0-985A-4A97-B4AC-46DFBDA7287C}" type="presOf" srcId="{C475E538-8BEF-4362-9991-D51115D83289}" destId="{E8BBF473-17B8-4497-A304-F3CECC6D1A90}" srcOrd="0" destOrd="0" presId="urn:microsoft.com/office/officeart/2005/8/layout/cycle2"/>
    <dgm:cxn modelId="{D4FE5199-3104-4374-B199-DE672941E635}" type="presParOf" srcId="{5F547684-C2A5-48D4-8D6E-A68C6231D951}" destId="{74056100-9738-446A-89B3-8597912974D8}" srcOrd="0" destOrd="0" presId="urn:microsoft.com/office/officeart/2005/8/layout/cycle2"/>
    <dgm:cxn modelId="{3BD714FC-ECF1-47EC-BAB1-AFEA3D9394E6}" type="presParOf" srcId="{5F547684-C2A5-48D4-8D6E-A68C6231D951}" destId="{9E685A2E-17DE-4E16-B327-6A555B3475D1}" srcOrd="1" destOrd="0" presId="urn:microsoft.com/office/officeart/2005/8/layout/cycle2"/>
    <dgm:cxn modelId="{44F9E71D-4ED0-4EA1-83C2-C95DE4428735}" type="presParOf" srcId="{9E685A2E-17DE-4E16-B327-6A555B3475D1}" destId="{8AF0B2C0-A300-43C3-9DF8-0000B4FFEEC9}" srcOrd="0" destOrd="0" presId="urn:microsoft.com/office/officeart/2005/8/layout/cycle2"/>
    <dgm:cxn modelId="{61BE487C-B9BC-488D-AD23-D4B2A40D946E}" type="presParOf" srcId="{5F547684-C2A5-48D4-8D6E-A68C6231D951}" destId="{8BB4B057-60CF-42AC-BB7E-BF4E370E2246}" srcOrd="2" destOrd="0" presId="urn:microsoft.com/office/officeart/2005/8/layout/cycle2"/>
    <dgm:cxn modelId="{985AE328-433D-4EEF-A334-C273A691F7A6}" type="presParOf" srcId="{5F547684-C2A5-48D4-8D6E-A68C6231D951}" destId="{E65B1746-C19E-4313-B67C-F0BA7E8E477A}" srcOrd="3" destOrd="0" presId="urn:microsoft.com/office/officeart/2005/8/layout/cycle2"/>
    <dgm:cxn modelId="{3EAAEED6-7C1F-4A57-B42A-18A03F469EA3}" type="presParOf" srcId="{E65B1746-C19E-4313-B67C-F0BA7E8E477A}" destId="{D382FD36-E3D9-4F1B-8DCC-2FD232F13E59}" srcOrd="0" destOrd="0" presId="urn:microsoft.com/office/officeart/2005/8/layout/cycle2"/>
    <dgm:cxn modelId="{8A202950-9850-48A5-B4C8-FA9C69DF71E5}" type="presParOf" srcId="{5F547684-C2A5-48D4-8D6E-A68C6231D951}" destId="{0A895124-E0D8-41DF-AC52-6E4FDB443BD7}" srcOrd="4" destOrd="0" presId="urn:microsoft.com/office/officeart/2005/8/layout/cycle2"/>
    <dgm:cxn modelId="{3E101AC3-E0BA-4767-9CDD-1EE89D9949C9}" type="presParOf" srcId="{5F547684-C2A5-48D4-8D6E-A68C6231D951}" destId="{8C98578A-8620-40B4-93C3-15A4F6807E89}" srcOrd="5" destOrd="0" presId="urn:microsoft.com/office/officeart/2005/8/layout/cycle2"/>
    <dgm:cxn modelId="{2073EB5F-5980-45A2-A33D-2185F7C5B65A}" type="presParOf" srcId="{8C98578A-8620-40B4-93C3-15A4F6807E89}" destId="{08D10C25-6818-417B-9B6B-6C1F3117FA1E}" srcOrd="0" destOrd="0" presId="urn:microsoft.com/office/officeart/2005/8/layout/cycle2"/>
    <dgm:cxn modelId="{06C2AA50-0437-4565-96BF-4691E194E72B}" type="presParOf" srcId="{5F547684-C2A5-48D4-8D6E-A68C6231D951}" destId="{226D7CD3-1B22-4438-A5DF-CC28E2C1E197}" srcOrd="6" destOrd="0" presId="urn:microsoft.com/office/officeart/2005/8/layout/cycle2"/>
    <dgm:cxn modelId="{DF318AA6-BD7E-405F-B82F-440D0E7EF992}" type="presParOf" srcId="{5F547684-C2A5-48D4-8D6E-A68C6231D951}" destId="{E8BBF473-17B8-4497-A304-F3CECC6D1A90}" srcOrd="7" destOrd="0" presId="urn:microsoft.com/office/officeart/2005/8/layout/cycle2"/>
    <dgm:cxn modelId="{4500A02A-B34B-410D-B3D2-1758B1290040}" type="presParOf" srcId="{E8BBF473-17B8-4497-A304-F3CECC6D1A90}" destId="{1321DE40-E8B4-402F-B333-76BB0C82D980}" srcOrd="0" destOrd="0" presId="urn:microsoft.com/office/officeart/2005/8/layout/cycle2"/>
    <dgm:cxn modelId="{501C4575-36DA-4A6A-B18F-2032667EAE77}" type="presParOf" srcId="{5F547684-C2A5-48D4-8D6E-A68C6231D951}" destId="{A7D077CF-47BE-4A3D-8C4B-05A0DF1F92AC}" srcOrd="8" destOrd="0" presId="urn:microsoft.com/office/officeart/2005/8/layout/cycle2"/>
    <dgm:cxn modelId="{9105F473-1CDA-49E6-AAC9-6A78158A6BF0}" type="presParOf" srcId="{5F547684-C2A5-48D4-8D6E-A68C6231D951}" destId="{307D1FF5-2541-4670-B978-9F00A84BE3AB}" srcOrd="9" destOrd="0" presId="urn:microsoft.com/office/officeart/2005/8/layout/cycle2"/>
    <dgm:cxn modelId="{2FB158F2-B26B-41E0-85BA-ACF2E86C5E52}" type="presParOf" srcId="{307D1FF5-2541-4670-B978-9F00A84BE3AB}" destId="{FF8E05CC-73F2-4018-AC16-91953420F974}"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56100-9738-446A-89B3-8597912974D8}">
      <dsp:nvSpPr>
        <dsp:cNvPr id="0" name=""/>
        <dsp:cNvSpPr/>
      </dsp:nvSpPr>
      <dsp:spPr>
        <a:xfrm>
          <a:off x="1153462" y="579"/>
          <a:ext cx="696624" cy="6966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solidFill>
                <a:sysClr val="window" lastClr="FFFFFF"/>
              </a:solidFill>
              <a:latin typeface="Calibri"/>
              <a:ea typeface="+mn-ea"/>
              <a:cs typeface="+mn-cs"/>
            </a:rPr>
            <a:t>Initiativ Ide</a:t>
          </a:r>
        </a:p>
      </dsp:txBody>
      <dsp:txXfrm>
        <a:off x="1255480" y="102597"/>
        <a:ext cx="492588" cy="492588"/>
      </dsp:txXfrm>
    </dsp:sp>
    <dsp:sp modelId="{9E685A2E-17DE-4E16-B327-6A555B3475D1}">
      <dsp:nvSpPr>
        <dsp:cNvPr id="0" name=""/>
        <dsp:cNvSpPr/>
      </dsp:nvSpPr>
      <dsp:spPr>
        <a:xfrm rot="2160000">
          <a:off x="1828133" y="535818"/>
          <a:ext cx="185449" cy="2351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 lastClr="FFFFFF"/>
            </a:solidFill>
            <a:latin typeface="Calibri"/>
            <a:ea typeface="+mn-ea"/>
            <a:cs typeface="+mn-cs"/>
          </a:endParaRPr>
        </a:p>
      </dsp:txBody>
      <dsp:txXfrm>
        <a:off x="1833446" y="566489"/>
        <a:ext cx="129814" cy="141066"/>
      </dsp:txXfrm>
    </dsp:sp>
    <dsp:sp modelId="{8BB4B057-60CF-42AC-BB7E-BF4E370E2246}">
      <dsp:nvSpPr>
        <dsp:cNvPr id="0" name=""/>
        <dsp:cNvSpPr/>
      </dsp:nvSpPr>
      <dsp:spPr>
        <a:xfrm>
          <a:off x="2000122" y="615713"/>
          <a:ext cx="696624" cy="6966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solidFill>
                <a:sysClr val="window" lastClr="FFFFFF"/>
              </a:solidFill>
              <a:latin typeface="Calibri"/>
              <a:ea typeface="+mn-ea"/>
              <a:cs typeface="+mn-cs"/>
            </a:rPr>
            <a:t>Praktiser i dagligdagen - utforsk ideen i praksis</a:t>
          </a:r>
        </a:p>
      </dsp:txBody>
      <dsp:txXfrm>
        <a:off x="2102140" y="717731"/>
        <a:ext cx="492588" cy="492588"/>
      </dsp:txXfrm>
    </dsp:sp>
    <dsp:sp modelId="{E65B1746-C19E-4313-B67C-F0BA7E8E477A}">
      <dsp:nvSpPr>
        <dsp:cNvPr id="0" name=""/>
        <dsp:cNvSpPr/>
      </dsp:nvSpPr>
      <dsp:spPr>
        <a:xfrm rot="6480000">
          <a:off x="2095634" y="1339132"/>
          <a:ext cx="185449" cy="2351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 lastClr="FFFFFF"/>
            </a:solidFill>
            <a:latin typeface="Calibri"/>
            <a:ea typeface="+mn-ea"/>
            <a:cs typeface="+mn-cs"/>
          </a:endParaRPr>
        </a:p>
      </dsp:txBody>
      <dsp:txXfrm rot="10800000">
        <a:off x="2132048" y="1359698"/>
        <a:ext cx="129814" cy="141066"/>
      </dsp:txXfrm>
    </dsp:sp>
    <dsp:sp modelId="{0A895124-E0D8-41DF-AC52-6E4FDB443BD7}">
      <dsp:nvSpPr>
        <dsp:cNvPr id="0" name=""/>
        <dsp:cNvSpPr/>
      </dsp:nvSpPr>
      <dsp:spPr>
        <a:xfrm>
          <a:off x="1676727" y="1611021"/>
          <a:ext cx="696624" cy="6966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solidFill>
                <a:sysClr val="window" lastClr="FFFFFF"/>
              </a:solidFill>
              <a:latin typeface="Calibri"/>
              <a:ea typeface="+mn-ea"/>
              <a:cs typeface="+mn-cs"/>
            </a:rPr>
            <a:t>Observer hva som skjer</a:t>
          </a:r>
        </a:p>
      </dsp:txBody>
      <dsp:txXfrm>
        <a:off x="1778745" y="1713039"/>
        <a:ext cx="492588" cy="492588"/>
      </dsp:txXfrm>
    </dsp:sp>
    <dsp:sp modelId="{8C98578A-8620-40B4-93C3-15A4F6807E89}">
      <dsp:nvSpPr>
        <dsp:cNvPr id="0" name=""/>
        <dsp:cNvSpPr/>
      </dsp:nvSpPr>
      <dsp:spPr>
        <a:xfrm rot="10800000">
          <a:off x="1414298" y="1841778"/>
          <a:ext cx="185449" cy="2351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 lastClr="FFFFFF"/>
            </a:solidFill>
            <a:latin typeface="Calibri"/>
            <a:ea typeface="+mn-ea"/>
            <a:cs typeface="+mn-cs"/>
          </a:endParaRPr>
        </a:p>
      </dsp:txBody>
      <dsp:txXfrm rot="10800000">
        <a:off x="1469933" y="1888800"/>
        <a:ext cx="129814" cy="141066"/>
      </dsp:txXfrm>
    </dsp:sp>
    <dsp:sp modelId="{226D7CD3-1B22-4438-A5DF-CC28E2C1E197}">
      <dsp:nvSpPr>
        <dsp:cNvPr id="0" name=""/>
        <dsp:cNvSpPr/>
      </dsp:nvSpPr>
      <dsp:spPr>
        <a:xfrm>
          <a:off x="630198" y="1611021"/>
          <a:ext cx="696624" cy="6966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solidFill>
                <a:sysClr val="window" lastClr="FFFFFF"/>
              </a:solidFill>
              <a:latin typeface="Calibri"/>
              <a:ea typeface="+mn-ea"/>
              <a:cs typeface="+mn-cs"/>
            </a:rPr>
            <a:t>Verbaliser Symboliser</a:t>
          </a:r>
        </a:p>
      </dsp:txBody>
      <dsp:txXfrm>
        <a:off x="732216" y="1713039"/>
        <a:ext cx="492588" cy="492588"/>
      </dsp:txXfrm>
    </dsp:sp>
    <dsp:sp modelId="{E8BBF473-17B8-4497-A304-F3CECC6D1A90}">
      <dsp:nvSpPr>
        <dsp:cNvPr id="0" name=""/>
        <dsp:cNvSpPr/>
      </dsp:nvSpPr>
      <dsp:spPr>
        <a:xfrm rot="15120000">
          <a:off x="725709" y="1349116"/>
          <a:ext cx="185449" cy="2351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 lastClr="FFFFFF"/>
            </a:solidFill>
            <a:latin typeface="Calibri"/>
            <a:ea typeface="+mn-ea"/>
            <a:cs typeface="+mn-cs"/>
          </a:endParaRPr>
        </a:p>
      </dsp:txBody>
      <dsp:txXfrm rot="10800000">
        <a:off x="762123" y="1422594"/>
        <a:ext cx="129814" cy="141066"/>
      </dsp:txXfrm>
    </dsp:sp>
    <dsp:sp modelId="{A7D077CF-47BE-4A3D-8C4B-05A0DF1F92AC}">
      <dsp:nvSpPr>
        <dsp:cNvPr id="0" name=""/>
        <dsp:cNvSpPr/>
      </dsp:nvSpPr>
      <dsp:spPr>
        <a:xfrm>
          <a:off x="306803" y="615713"/>
          <a:ext cx="696624" cy="6966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solidFill>
                <a:sysClr val="window" lastClr="FFFFFF"/>
              </a:solidFill>
              <a:latin typeface="Calibri"/>
              <a:ea typeface="+mn-ea"/>
              <a:cs typeface="+mn-cs"/>
            </a:rPr>
            <a:t>Fortell og del med andre</a:t>
          </a:r>
        </a:p>
      </dsp:txBody>
      <dsp:txXfrm>
        <a:off x="408821" y="717731"/>
        <a:ext cx="492588" cy="492588"/>
      </dsp:txXfrm>
    </dsp:sp>
    <dsp:sp modelId="{307D1FF5-2541-4670-B978-9F00A84BE3AB}">
      <dsp:nvSpPr>
        <dsp:cNvPr id="0" name=""/>
        <dsp:cNvSpPr/>
      </dsp:nvSpPr>
      <dsp:spPr>
        <a:xfrm rot="19440000">
          <a:off x="981474" y="541988"/>
          <a:ext cx="185449" cy="23511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solidFill>
              <a:sysClr val="window" lastClr="FFFFFF"/>
            </a:solidFill>
            <a:latin typeface="Calibri"/>
            <a:ea typeface="+mn-ea"/>
            <a:cs typeface="+mn-cs"/>
          </a:endParaRPr>
        </a:p>
      </dsp:txBody>
      <dsp:txXfrm>
        <a:off x="986787" y="605361"/>
        <a:ext cx="129814" cy="14106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24E8-A687-4399-AE80-DF606F0B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3742</Words>
  <Characters>19835</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Døhlie</dc:creator>
  <cp:keywords/>
  <dc:description/>
  <cp:lastModifiedBy>Elsa Døhlie</cp:lastModifiedBy>
  <cp:revision>2</cp:revision>
  <cp:lastPrinted>2019-05-06T19:28:00Z</cp:lastPrinted>
  <dcterms:created xsi:type="dcterms:W3CDTF">2019-08-15T07:54:00Z</dcterms:created>
  <dcterms:modified xsi:type="dcterms:W3CDTF">2019-08-15T07:54:00Z</dcterms:modified>
</cp:coreProperties>
</file>